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eastAsia="方正黑体简体"/>
          <w:color w:val="000000" w:themeColor="text1"/>
          <w:kern w:val="0"/>
          <w:sz w:val="44"/>
          <w:szCs w:val="44"/>
          <w14:textFill>
            <w14:solidFill>
              <w14:schemeClr w14:val="tx1"/>
            </w14:solidFill>
          </w14:textFill>
        </w:rPr>
      </w:pPr>
      <w:r>
        <w:rPr>
          <w:rFonts w:eastAsia="方正黑体简体"/>
          <w:color w:val="000000" w:themeColor="text1"/>
          <w:kern w:val="0"/>
          <w:sz w:val="44"/>
          <w:szCs w:val="44"/>
          <w14:textFill>
            <w14:solidFill>
              <w14:schemeClr w14:val="tx1"/>
            </w14:solidFill>
          </w14:textFill>
        </w:rPr>
        <w:t>楚雄市</w:t>
      </w:r>
      <w:bookmarkStart w:id="0" w:name="_GoBack"/>
      <w:bookmarkEnd w:id="0"/>
      <w:r>
        <w:rPr>
          <w:rFonts w:eastAsia="方正黑体简体"/>
          <w:color w:val="000000" w:themeColor="text1"/>
          <w:kern w:val="0"/>
          <w:sz w:val="44"/>
          <w:szCs w:val="44"/>
          <w14:textFill>
            <w14:solidFill>
              <w14:schemeClr w14:val="tx1"/>
            </w14:solidFill>
          </w14:textFill>
        </w:rPr>
        <w:t>文物管理所202</w:t>
      </w:r>
      <w:r>
        <w:rPr>
          <w:rFonts w:hint="eastAsia" w:eastAsia="方正黑体简体"/>
          <w:color w:val="000000" w:themeColor="text1"/>
          <w:kern w:val="0"/>
          <w:sz w:val="44"/>
          <w:szCs w:val="44"/>
          <w14:textFill>
            <w14:solidFill>
              <w14:schemeClr w14:val="tx1"/>
            </w14:solidFill>
          </w14:textFill>
        </w:rPr>
        <w:t>2</w:t>
      </w:r>
      <w:r>
        <w:rPr>
          <w:rFonts w:eastAsia="方正黑体简体"/>
          <w:color w:val="000000" w:themeColor="text1"/>
          <w:kern w:val="0"/>
          <w:sz w:val="44"/>
          <w:szCs w:val="44"/>
          <w14:textFill>
            <w14:solidFill>
              <w14:schemeClr w14:val="tx1"/>
            </w14:solidFill>
          </w14:textFill>
        </w:rPr>
        <w:t>年预算重点领域</w:t>
      </w:r>
    </w:p>
    <w:p>
      <w:pPr>
        <w:widowControl/>
        <w:spacing w:line="560" w:lineRule="exact"/>
        <w:jc w:val="center"/>
        <w:rPr>
          <w:rFonts w:eastAsia="方正楷体简体"/>
          <w:color w:val="000000" w:themeColor="text1"/>
          <w:kern w:val="0"/>
          <w:sz w:val="44"/>
          <w:szCs w:val="44"/>
          <w14:textFill>
            <w14:solidFill>
              <w14:schemeClr w14:val="tx1"/>
            </w14:solidFill>
          </w14:textFill>
        </w:rPr>
      </w:pPr>
      <w:r>
        <w:rPr>
          <w:rFonts w:eastAsia="方正黑体简体"/>
          <w:color w:val="000000" w:themeColor="text1"/>
          <w:kern w:val="0"/>
          <w:sz w:val="44"/>
          <w:szCs w:val="44"/>
          <w14:textFill>
            <w14:solidFill>
              <w14:schemeClr w14:val="tx1"/>
            </w14:solidFill>
          </w14:textFill>
        </w:rPr>
        <w:t>财政项目文本公开</w:t>
      </w:r>
    </w:p>
    <w:p>
      <w:pPr>
        <w:widowControl/>
        <w:spacing w:line="560" w:lineRule="exact"/>
        <w:ind w:left="626"/>
        <w:rPr>
          <w:rFonts w:hint="eastAsia" w:eastAsia="方正楷体简体"/>
          <w:color w:val="000000" w:themeColor="text1"/>
          <w:kern w:val="0"/>
          <w:sz w:val="32"/>
          <w:szCs w:val="32"/>
          <w14:textFill>
            <w14:solidFill>
              <w14:schemeClr w14:val="tx1"/>
            </w14:solidFill>
          </w14:textFill>
        </w:rPr>
      </w:pPr>
    </w:p>
    <w:p>
      <w:pPr>
        <w:widowControl/>
        <w:spacing w:line="560" w:lineRule="exact"/>
        <w:ind w:left="626"/>
        <w:rPr>
          <w:rFonts w:eastAsia="方正楷体简体"/>
          <w:color w:val="000000" w:themeColor="text1"/>
          <w:kern w:val="0"/>
          <w:sz w:val="32"/>
          <w:szCs w:val="32"/>
          <w14:textFill>
            <w14:solidFill>
              <w14:schemeClr w14:val="tx1"/>
            </w14:solidFill>
          </w14:textFill>
        </w:rPr>
      </w:pPr>
      <w:r>
        <w:rPr>
          <w:rFonts w:eastAsia="方正楷体简体"/>
          <w:color w:val="000000" w:themeColor="text1"/>
          <w:kern w:val="0"/>
          <w:sz w:val="32"/>
          <w:szCs w:val="32"/>
          <w14:textFill>
            <w14:solidFill>
              <w14:schemeClr w14:val="tx1"/>
            </w14:solidFill>
          </w14:textFill>
        </w:rPr>
        <w:t>（一）项目名称</w:t>
      </w:r>
    </w:p>
    <w:p>
      <w:pPr>
        <w:widowControl/>
        <w:spacing w:line="560" w:lineRule="exact"/>
        <w:ind w:left="626"/>
        <w:rPr>
          <w:rFonts w:eastAsia="方正仿宋简体"/>
          <w:color w:val="000000" w:themeColor="text1"/>
          <w:spacing w:val="14"/>
          <w:sz w:val="30"/>
          <w:szCs w:val="30"/>
          <w14:textFill>
            <w14:solidFill>
              <w14:schemeClr w14:val="tx1"/>
            </w14:solidFill>
          </w14:textFill>
        </w:rPr>
      </w:pPr>
      <w:r>
        <w:rPr>
          <w:rFonts w:eastAsia="方正仿宋简体"/>
          <w:color w:val="000000" w:themeColor="text1"/>
          <w:spacing w:val="14"/>
          <w:sz w:val="30"/>
          <w:szCs w:val="30"/>
          <w14:textFill>
            <w14:solidFill>
              <w14:schemeClr w14:val="tx1"/>
            </w14:solidFill>
          </w14:textFill>
        </w:rPr>
        <w:t>1.楚雄市文物保护工作专项经费</w:t>
      </w:r>
    </w:p>
    <w:p>
      <w:pPr>
        <w:widowControl/>
        <w:spacing w:line="560" w:lineRule="exact"/>
        <w:ind w:left="626"/>
        <w:rPr>
          <w:rFonts w:eastAsia="方正仿宋简体"/>
          <w:color w:val="000000" w:themeColor="text1"/>
          <w:spacing w:val="14"/>
          <w:sz w:val="30"/>
          <w:szCs w:val="30"/>
          <w14:textFill>
            <w14:solidFill>
              <w14:schemeClr w14:val="tx1"/>
            </w14:solidFill>
          </w14:textFill>
        </w:rPr>
      </w:pPr>
      <w:r>
        <w:rPr>
          <w:rFonts w:eastAsia="方正仿宋简体"/>
          <w:color w:val="000000" w:themeColor="text1"/>
          <w:spacing w:val="14"/>
          <w:sz w:val="30"/>
          <w:szCs w:val="30"/>
          <w14:textFill>
            <w14:solidFill>
              <w14:schemeClr w14:val="tx1"/>
            </w14:solidFill>
          </w14:textFill>
        </w:rPr>
        <w:t>2.楚雄市文物管理所文物建筑消防器材配置经费</w:t>
      </w:r>
    </w:p>
    <w:p>
      <w:pPr>
        <w:pStyle w:val="2"/>
        <w:ind w:firstLine="656" w:firstLineChars="200"/>
        <w:jc w:val="both"/>
        <w:rPr>
          <w:rFonts w:eastAsia="方正仿宋简体"/>
          <w:color w:val="000000" w:themeColor="text1"/>
          <w:spacing w:val="14"/>
          <w:sz w:val="30"/>
          <w:szCs w:val="30"/>
          <w14:textFill>
            <w14:solidFill>
              <w14:schemeClr w14:val="tx1"/>
            </w14:solidFill>
          </w14:textFill>
        </w:rPr>
      </w:pPr>
      <w:r>
        <w:rPr>
          <w:rFonts w:hint="eastAsia" w:eastAsia="方正仿宋简体"/>
          <w:color w:val="000000" w:themeColor="text1"/>
          <w:spacing w:val="14"/>
          <w:sz w:val="30"/>
          <w:szCs w:val="30"/>
          <w14:textFill>
            <w14:solidFill>
              <w14:schemeClr w14:val="tx1"/>
            </w14:solidFill>
          </w14:textFill>
        </w:rPr>
        <w:t>3</w:t>
      </w:r>
      <w:r>
        <w:rPr>
          <w:rFonts w:eastAsia="方正仿宋简体"/>
          <w:color w:val="000000" w:themeColor="text1"/>
          <w:spacing w:val="14"/>
          <w:sz w:val="30"/>
          <w:szCs w:val="30"/>
          <w14:textFill>
            <w14:solidFill>
              <w14:schemeClr w14:val="tx1"/>
            </w14:solidFill>
          </w14:textFill>
        </w:rPr>
        <w:t>.楚雄市文物管理所文物建筑消防安全勘察评估工作经费</w:t>
      </w:r>
    </w:p>
    <w:p>
      <w:pPr>
        <w:pStyle w:val="2"/>
        <w:ind w:firstLine="640" w:firstLineChars="200"/>
        <w:jc w:val="both"/>
        <w:rPr>
          <w:rFonts w:eastAsia="方正楷体简体"/>
          <w:color w:val="000000" w:themeColor="text1"/>
          <w:kern w:val="0"/>
          <w:sz w:val="32"/>
          <w:szCs w:val="32"/>
          <w14:textFill>
            <w14:solidFill>
              <w14:schemeClr w14:val="tx1"/>
            </w14:solidFill>
          </w14:textFill>
        </w:rPr>
      </w:pPr>
      <w:r>
        <w:rPr>
          <w:rFonts w:eastAsia="方正楷体简体"/>
          <w:color w:val="000000" w:themeColor="text1"/>
          <w:kern w:val="0"/>
          <w:sz w:val="32"/>
          <w:szCs w:val="32"/>
          <w14:textFill>
            <w14:solidFill>
              <w14:schemeClr w14:val="tx1"/>
            </w14:solidFill>
          </w14:textFill>
        </w:rPr>
        <w:t>（二）立项依据</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根据《楚雄市市本级2022年专项资金预算和政府性基金支出预算一下控制数（项目支出细化调整）》</w:t>
      </w:r>
    </w:p>
    <w:p>
      <w:pPr>
        <w:widowControl/>
        <w:spacing w:line="560" w:lineRule="exact"/>
        <w:ind w:left="626"/>
        <w:rPr>
          <w:rFonts w:eastAsia="方正楷体简体"/>
          <w:color w:val="000000" w:themeColor="text1"/>
          <w:kern w:val="0"/>
          <w:sz w:val="32"/>
          <w:szCs w:val="32"/>
          <w14:textFill>
            <w14:solidFill>
              <w14:schemeClr w14:val="tx1"/>
            </w14:solidFill>
          </w14:textFill>
        </w:rPr>
      </w:pPr>
      <w:r>
        <w:rPr>
          <w:rFonts w:eastAsia="方正楷体简体"/>
          <w:color w:val="000000" w:themeColor="text1"/>
          <w:kern w:val="0"/>
          <w:sz w:val="32"/>
          <w:szCs w:val="32"/>
          <w14:textFill>
            <w14:solidFill>
              <w14:schemeClr w14:val="tx1"/>
            </w14:solidFill>
          </w14:textFill>
        </w:rPr>
        <w:t>（三）项目实施单位</w:t>
      </w:r>
    </w:p>
    <w:p>
      <w:pPr>
        <w:widowControl/>
        <w:spacing w:line="560" w:lineRule="exact"/>
        <w:ind w:firstLine="960" w:firstLineChars="300"/>
        <w:rPr>
          <w:rFonts w:eastAsia="方正仿宋简体"/>
          <w:color w:val="000000" w:themeColor="text1"/>
          <w:kern w:val="0"/>
          <w:sz w:val="32"/>
          <w:szCs w:val="32"/>
          <w14:textFill>
            <w14:solidFill>
              <w14:schemeClr w14:val="tx1"/>
            </w14:solidFill>
          </w14:textFill>
        </w:rPr>
      </w:pPr>
      <w:r>
        <w:rPr>
          <w:rFonts w:eastAsia="方正仿宋简体"/>
          <w:color w:val="000000" w:themeColor="text1"/>
          <w:kern w:val="0"/>
          <w:sz w:val="32"/>
          <w:szCs w:val="32"/>
          <w14:textFill>
            <w14:solidFill>
              <w14:schemeClr w14:val="tx1"/>
            </w14:solidFill>
          </w14:textFill>
        </w:rPr>
        <w:t>楚雄市文物管理所。</w:t>
      </w:r>
    </w:p>
    <w:p>
      <w:pPr>
        <w:widowControl/>
        <w:spacing w:line="560" w:lineRule="exact"/>
        <w:ind w:left="626"/>
        <w:rPr>
          <w:rFonts w:eastAsia="方正楷体简体"/>
          <w:color w:val="000000" w:themeColor="text1"/>
          <w:kern w:val="0"/>
          <w:sz w:val="32"/>
          <w:szCs w:val="32"/>
          <w14:textFill>
            <w14:solidFill>
              <w14:schemeClr w14:val="tx1"/>
            </w14:solidFill>
          </w14:textFill>
        </w:rPr>
      </w:pPr>
      <w:r>
        <w:rPr>
          <w:rFonts w:eastAsia="方正楷体简体"/>
          <w:color w:val="000000" w:themeColor="text1"/>
          <w:kern w:val="0"/>
          <w:sz w:val="32"/>
          <w:szCs w:val="32"/>
          <w14:textFill>
            <w14:solidFill>
              <w14:schemeClr w14:val="tx1"/>
            </w14:solidFill>
          </w14:textFill>
        </w:rPr>
        <w:t>（四）项目基本概况</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eastAsia="方正仿宋简体"/>
          <w:color w:val="000000" w:themeColor="text1"/>
          <w:kern w:val="0"/>
          <w:sz w:val="32"/>
          <w:szCs w:val="32"/>
          <w14:textFill>
            <w14:solidFill>
              <w14:schemeClr w14:val="tx1"/>
            </w14:solidFill>
          </w14:textFill>
        </w:rPr>
        <w:t>1.楚雄市文物保护工作专项经费项目基本概况：为了做好楚雄市辖区各级文物保护单位及三普登录文物的保护管理工作，按照《文物法》、《关于加强和改进文物安全工作的指导意见》（文物督发〔2012〕7号）、《国务院办公厅关于进一步加强文物安全工作的实施意见》以及《云南省人民政府关于进一步加强文物工作的实施意见》等法律法规政策要求，地方政府要将文物安全经费纳入财政预算，保障文物安全经费投入。</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eastAsia="方正仿宋简体"/>
          <w:color w:val="000000" w:themeColor="text1"/>
          <w:kern w:val="0"/>
          <w:sz w:val="32"/>
          <w:szCs w:val="32"/>
          <w14:textFill>
            <w14:solidFill>
              <w14:schemeClr w14:val="tx1"/>
            </w14:solidFill>
          </w14:textFill>
        </w:rPr>
        <w:t>2.楚雄市文物管理所文物建筑消防器材配置经费项目基本概况：为努力提升全市文物建筑抗御火灾的能力，确实保障文物安全。经认真研究，计划对全市40个文物建筑配备必要的基础消防设施，从本质上提升文物建筑抵御火灾风险能力，全力扭转严峻的火灾形势，防范火灾事故的发生。</w:t>
      </w:r>
    </w:p>
    <w:p>
      <w:pPr>
        <w:widowControl/>
        <w:spacing w:line="560" w:lineRule="exact"/>
        <w:ind w:firstLine="640" w:firstLineChars="200"/>
        <w:rPr>
          <w:color w:val="000000" w:themeColor="text1"/>
          <w14:textFill>
            <w14:solidFill>
              <w14:schemeClr w14:val="tx1"/>
            </w14:solidFill>
          </w14:textFill>
        </w:rPr>
      </w:pPr>
      <w:r>
        <w:rPr>
          <w:rFonts w:hint="eastAsia" w:eastAsia="方正仿宋简体"/>
          <w:color w:val="000000" w:themeColor="text1"/>
          <w:kern w:val="0"/>
          <w:sz w:val="32"/>
          <w:szCs w:val="32"/>
          <w14:textFill>
            <w14:solidFill>
              <w14:schemeClr w14:val="tx1"/>
            </w14:solidFill>
          </w14:textFill>
        </w:rPr>
        <w:t>3</w:t>
      </w:r>
      <w:r>
        <w:rPr>
          <w:rFonts w:eastAsia="方正仿宋简体"/>
          <w:color w:val="000000" w:themeColor="text1"/>
          <w:kern w:val="0"/>
          <w:sz w:val="32"/>
          <w:szCs w:val="32"/>
          <w14:textFill>
            <w14:solidFill>
              <w14:schemeClr w14:val="tx1"/>
            </w14:solidFill>
          </w14:textFill>
        </w:rPr>
        <w:t>.楚雄市文物管理所文物建筑消防安全勘察评估工作经费项目基本概况：为吸取临沧翁丁村火灾事故的教训，努力提升全市文物建筑抗御火灾的能力，确实保障文物安全</w:t>
      </w:r>
      <w:r>
        <w:rPr>
          <w:rFonts w:hint="eastAsia" w:eastAsia="方正仿宋简体"/>
          <w:color w:val="000000" w:themeColor="text1"/>
          <w:kern w:val="0"/>
          <w:sz w:val="32"/>
          <w:szCs w:val="32"/>
          <w14:textFill>
            <w14:solidFill>
              <w14:schemeClr w14:val="tx1"/>
            </w14:solidFill>
          </w14:textFill>
        </w:rPr>
        <w:t>，</w:t>
      </w:r>
      <w:r>
        <w:rPr>
          <w:rFonts w:eastAsia="方正仿宋简体"/>
          <w:color w:val="000000" w:themeColor="text1"/>
          <w:kern w:val="0"/>
          <w:sz w:val="32"/>
          <w:szCs w:val="32"/>
          <w14:textFill>
            <w14:solidFill>
              <w14:schemeClr w14:val="tx1"/>
            </w14:solidFill>
          </w14:textFill>
        </w:rPr>
        <w:t>经认真排查，计划对全市20个市级以上文物建筑实施消防安全勘查评估工作，通过开展专项行动，全面加强和改进市级以上文物建筑消防安全管理，完善基础消防设施，从本质上提升文物建筑抵御火灾风险能力，全力扭转严峻的火灾形势，坚决遏制群死群伤、火烧连营和有影响火灾事故的发生。</w:t>
      </w:r>
    </w:p>
    <w:p>
      <w:pPr>
        <w:pStyle w:val="9"/>
        <w:widowControl/>
        <w:numPr>
          <w:ilvl w:val="0"/>
          <w:numId w:val="1"/>
        </w:numPr>
        <w:spacing w:line="560" w:lineRule="exact"/>
        <w:ind w:firstLineChars="0"/>
        <w:rPr>
          <w:rFonts w:eastAsia="方正楷体简体"/>
          <w:color w:val="000000" w:themeColor="text1"/>
          <w:kern w:val="0"/>
          <w:sz w:val="32"/>
          <w:szCs w:val="32"/>
          <w14:textFill>
            <w14:solidFill>
              <w14:schemeClr w14:val="tx1"/>
            </w14:solidFill>
          </w14:textFill>
        </w:rPr>
      </w:pPr>
      <w:r>
        <w:rPr>
          <w:rFonts w:eastAsia="方正楷体简体"/>
          <w:color w:val="000000" w:themeColor="text1"/>
          <w:kern w:val="0"/>
          <w:sz w:val="32"/>
          <w:szCs w:val="32"/>
          <w14:textFill>
            <w14:solidFill>
              <w14:schemeClr w14:val="tx1"/>
            </w14:solidFill>
          </w14:textFill>
        </w:rPr>
        <w:t>项目实施内容</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eastAsia="方正仿宋简体"/>
          <w:color w:val="000000" w:themeColor="text1"/>
          <w:kern w:val="0"/>
          <w:sz w:val="32"/>
          <w:szCs w:val="32"/>
          <w14:textFill>
            <w14:solidFill>
              <w14:schemeClr w14:val="tx1"/>
            </w14:solidFill>
          </w14:textFill>
        </w:rPr>
        <w:t>1.楚雄市文物保护工作专项经费项目实施内容：楚雄市境内现有各级文物保护单位36个，三普文物登录点62个。其中：国家级重点文物保护单位2个;省级文物保护单位3个；州级文物保护单位8个；市级文物保护单位23个。濒危急需抢救性维修的文物多为市级或三普登录点，许多文物分布在野外，监管不易，杂草众生，安全隐患较大。通过项目实施，可以一定程度缓解全市市级文物保护资金困难问题，在2021年至2023年期间，按照每年至少1个，有效实施市级或三普文物抢救性维修工程，并对部分文物保护单位实施看护管理，切实完成文物安全工作目标责任制。</w:t>
      </w:r>
    </w:p>
    <w:p>
      <w:pPr>
        <w:widowControl/>
        <w:spacing w:line="560" w:lineRule="exact"/>
        <w:ind w:firstLine="640" w:firstLineChars="200"/>
        <w:rPr>
          <w:rFonts w:ascii="仿宋_GB2312" w:hAnsi="仿宋_GB2312" w:eastAsia="仿宋_GB2312" w:cs="仿宋_GB2312"/>
          <w:color w:val="000000" w:themeColor="text1"/>
          <w:sz w:val="32"/>
          <w:szCs w:val="40"/>
          <w14:textFill>
            <w14:solidFill>
              <w14:schemeClr w14:val="tx1"/>
            </w14:solidFill>
          </w14:textFill>
        </w:rPr>
      </w:pPr>
      <w:r>
        <w:rPr>
          <w:rFonts w:eastAsia="方正仿宋简体"/>
          <w:color w:val="000000" w:themeColor="text1"/>
          <w:kern w:val="0"/>
          <w:sz w:val="32"/>
          <w:szCs w:val="32"/>
          <w14:textFill>
            <w14:solidFill>
              <w14:schemeClr w14:val="tx1"/>
            </w14:solidFill>
          </w14:textFill>
        </w:rPr>
        <w:t>2.楚雄市文物管理所文物建筑消防器材配置经费项目实施内容：</w:t>
      </w:r>
      <w:r>
        <w:rPr>
          <w:rFonts w:hint="eastAsia" w:ascii="仿宋_GB2312" w:hAnsi="仿宋_GB2312" w:eastAsia="仿宋_GB2312" w:cs="仿宋_GB2312"/>
          <w:color w:val="000000" w:themeColor="text1"/>
          <w:sz w:val="32"/>
          <w:szCs w:val="32"/>
          <w14:textFill>
            <w14:solidFill>
              <w14:schemeClr w14:val="tx1"/>
            </w14:solidFill>
          </w14:textFill>
        </w:rPr>
        <w:t>为深刻汲取香格里拉独克宗古城火灾、大理拱辰楼火灾以及近期临沧翁丁村火灾事故教训，深入贯彻省、州各级领导的重要批示。</w:t>
      </w:r>
      <w:r>
        <w:rPr>
          <w:rFonts w:hint="eastAsia" w:ascii="仿宋_GB2312" w:hAnsi="仿宋_GB2312" w:eastAsia="仿宋_GB2312" w:cs="仿宋_GB2312"/>
          <w:color w:val="000000" w:themeColor="text1"/>
          <w:sz w:val="32"/>
          <w:szCs w:val="40"/>
          <w14:textFill>
            <w14:solidFill>
              <w14:schemeClr w14:val="tx1"/>
            </w14:solidFill>
          </w14:textFill>
        </w:rPr>
        <w:t>我市消防、文物部门多次组成联合检查组，实地排查文物建筑消防安全隐患，发现全市文物建筑均不同程度存在安全隐患，我局与市消防救援大队协商，委托相关消防安全部门对市辖区的40处文物建筑进行了实地调查，编制了《楚雄市文物建筑消防器材配置方案》及经费预算，计划配置一批消防器材，合计资金19.14万元。</w:t>
      </w:r>
      <w:r>
        <w:rPr>
          <w:rFonts w:eastAsia="方正仿宋简体"/>
          <w:color w:val="000000" w:themeColor="text1"/>
          <w:kern w:val="0"/>
          <w:sz w:val="32"/>
          <w:szCs w:val="32"/>
          <w14:textFill>
            <w14:solidFill>
              <w14:schemeClr w14:val="tx1"/>
            </w14:solidFill>
          </w14:textFill>
        </w:rPr>
        <w:t>项目的实施可以</w:t>
      </w:r>
      <w:r>
        <w:rPr>
          <w:rFonts w:hint="eastAsia" w:eastAsia="方正仿宋简体"/>
          <w:color w:val="000000" w:themeColor="text1"/>
          <w:kern w:val="0"/>
          <w:sz w:val="32"/>
          <w:szCs w:val="32"/>
          <w14:textFill>
            <w14:solidFill>
              <w14:schemeClr w14:val="tx1"/>
            </w14:solidFill>
          </w14:textFill>
        </w:rPr>
        <w:t>有效解决文物建筑消防安全隐</w:t>
      </w:r>
      <w:r>
        <w:rPr>
          <w:rFonts w:hint="eastAsia" w:ascii="仿宋_GB2312" w:hAnsi="仿宋_GB2312" w:eastAsia="仿宋_GB2312" w:cs="仿宋_GB2312"/>
          <w:color w:val="000000" w:themeColor="text1"/>
          <w:sz w:val="32"/>
          <w:szCs w:val="40"/>
          <w14:textFill>
            <w14:solidFill>
              <w14:schemeClr w14:val="tx1"/>
            </w14:solidFill>
          </w14:textFill>
        </w:rPr>
        <w:t>患</w:t>
      </w:r>
      <w:r>
        <w:rPr>
          <w:rFonts w:ascii="仿宋_GB2312" w:hAnsi="仿宋_GB2312" w:eastAsia="仿宋_GB2312" w:cs="仿宋_GB2312"/>
          <w:color w:val="000000" w:themeColor="text1"/>
          <w:sz w:val="32"/>
          <w:szCs w:val="40"/>
          <w14:textFill>
            <w14:solidFill>
              <w14:schemeClr w14:val="tx1"/>
            </w14:solidFill>
          </w14:textFill>
        </w:rPr>
        <w:t>问题。</w:t>
      </w:r>
    </w:p>
    <w:p>
      <w:pPr>
        <w:widowControl/>
        <w:spacing w:line="560" w:lineRule="exact"/>
        <w:ind w:firstLine="640" w:firstLineChars="200"/>
        <w:rPr>
          <w:rFonts w:ascii="仿宋_GB2312" w:hAnsi="仿宋_GB2312" w:eastAsia="仿宋_GB2312" w:cs="仿宋_GB2312"/>
          <w:color w:val="000000" w:themeColor="text1"/>
          <w:sz w:val="32"/>
          <w:szCs w:val="40"/>
          <w14:textFill>
            <w14:solidFill>
              <w14:schemeClr w14:val="tx1"/>
            </w14:solidFill>
          </w14:textFill>
        </w:rPr>
      </w:pPr>
      <w:r>
        <w:rPr>
          <w:rFonts w:ascii="仿宋_GB2312" w:hAnsi="仿宋_GB2312" w:eastAsia="仿宋_GB2312" w:cs="仿宋_GB2312"/>
          <w:color w:val="000000" w:themeColor="text1"/>
          <w:sz w:val="32"/>
          <w:szCs w:val="40"/>
          <w14:textFill>
            <w14:solidFill>
              <w14:schemeClr w14:val="tx1"/>
            </w14:solidFill>
          </w14:textFill>
        </w:rPr>
        <w:t>2.楚雄市文物管理所文物建筑消防安全勘察评估工作经费项目实施内容：</w:t>
      </w:r>
      <w:r>
        <w:rPr>
          <w:rFonts w:hint="eastAsia" w:ascii="仿宋_GB2312" w:hAnsi="仿宋_GB2312" w:eastAsia="仿宋_GB2312" w:cs="仿宋_GB2312"/>
          <w:color w:val="000000" w:themeColor="text1"/>
          <w:sz w:val="32"/>
          <w:szCs w:val="40"/>
          <w14:textFill>
            <w14:solidFill>
              <w14:schemeClr w14:val="tx1"/>
            </w14:solidFill>
          </w14:textFill>
        </w:rPr>
        <w:t>按照楚雄州消防安全委员会、市人民政府办公室《关于开展历史文化名城（镇村街）文物建筑传统村落消防安全勘查评估和整治改造专项行动的通知》文件要求，克期开展“四名一文一传”消防勘察评估工作。勘查评估对象：楚雄市辖区内的20处市级以上文物建筑。勘查评估内容：1、编制消防规划及落实情况；2、消防安全责任制、消防安全管理制度的建设落实情况；3、建构筑物耐火等级、防火间距、消防车通道等现状；4、消防水源、设施设备建设和运行情况；5、电气线路敷设、电器产品使用管理及火源、危险源的使用管理情况；6、专职消防队、小型消防站、微型消防站等群防群治力量建设情况；7、相关人员消防安全教育培训情况；8、其他需要分析研究的情况。</w:t>
      </w:r>
    </w:p>
    <w:p>
      <w:pPr>
        <w:widowControl/>
        <w:spacing w:line="560" w:lineRule="exact"/>
        <w:ind w:firstLine="640" w:firstLineChars="200"/>
        <w:rPr>
          <w:rFonts w:hint="eastAsia" w:eastAsia="方正楷体简体"/>
          <w:color w:val="000000" w:themeColor="text1"/>
          <w:kern w:val="0"/>
          <w:sz w:val="32"/>
          <w:szCs w:val="32"/>
          <w14:textFill>
            <w14:solidFill>
              <w14:schemeClr w14:val="tx1"/>
            </w14:solidFill>
          </w14:textFill>
        </w:rPr>
      </w:pPr>
      <w:r>
        <w:rPr>
          <w:rFonts w:eastAsia="方正楷体简体"/>
          <w:color w:val="000000" w:themeColor="text1"/>
          <w:kern w:val="0"/>
          <w:sz w:val="32"/>
          <w:szCs w:val="32"/>
          <w14:textFill>
            <w14:solidFill>
              <w14:schemeClr w14:val="tx1"/>
            </w14:solidFill>
          </w14:textFill>
        </w:rPr>
        <w:t>（六）资金安排情况</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hint="eastAsia" w:eastAsia="方正仿宋简体"/>
          <w:color w:val="000000" w:themeColor="text1"/>
          <w:kern w:val="0"/>
          <w:sz w:val="32"/>
          <w:szCs w:val="32"/>
          <w14:textFill>
            <w14:solidFill>
              <w14:schemeClr w14:val="tx1"/>
            </w14:solidFill>
          </w14:textFill>
        </w:rPr>
        <w:t>2022年项目资金安排39.74万元，分别为：</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eastAsia="方正仿宋简体"/>
          <w:color w:val="000000" w:themeColor="text1"/>
          <w:kern w:val="0"/>
          <w:sz w:val="32"/>
          <w:szCs w:val="32"/>
          <w14:textFill>
            <w14:solidFill>
              <w14:schemeClr w14:val="tx1"/>
            </w14:solidFill>
          </w14:textFill>
        </w:rPr>
        <w:t>1.楚雄市文物保护工作专项经费项目资金安排情况：万家坝看护费</w:t>
      </w:r>
      <w:r>
        <w:rPr>
          <w:rFonts w:hint="eastAsia" w:eastAsia="方正仿宋简体"/>
          <w:color w:val="000000" w:themeColor="text1"/>
          <w:kern w:val="0"/>
          <w:sz w:val="32"/>
          <w:szCs w:val="32"/>
          <w14:textFill>
            <w14:solidFill>
              <w14:schemeClr w14:val="tx1"/>
            </w14:solidFill>
          </w14:textFill>
        </w:rPr>
        <w:t>1.8</w:t>
      </w:r>
      <w:r>
        <w:rPr>
          <w:rFonts w:eastAsia="方正仿宋简体"/>
          <w:color w:val="000000" w:themeColor="text1"/>
          <w:kern w:val="0"/>
          <w:sz w:val="32"/>
          <w:szCs w:val="32"/>
          <w14:textFill>
            <w14:solidFill>
              <w14:schemeClr w14:val="tx1"/>
            </w14:solidFill>
          </w14:textFill>
        </w:rPr>
        <w:t>万元，文物保护工作措施5万元，文物调查、管理工作经费</w:t>
      </w:r>
      <w:r>
        <w:rPr>
          <w:rFonts w:hint="eastAsia" w:eastAsia="方正仿宋简体"/>
          <w:color w:val="000000" w:themeColor="text1"/>
          <w:kern w:val="0"/>
          <w:sz w:val="32"/>
          <w:szCs w:val="32"/>
          <w14:textFill>
            <w14:solidFill>
              <w14:schemeClr w14:val="tx1"/>
            </w14:solidFill>
          </w14:textFill>
        </w:rPr>
        <w:t>3.2</w:t>
      </w:r>
      <w:r>
        <w:rPr>
          <w:rFonts w:eastAsia="方正仿宋简体"/>
          <w:color w:val="000000" w:themeColor="text1"/>
          <w:kern w:val="0"/>
          <w:sz w:val="32"/>
          <w:szCs w:val="32"/>
          <w14:textFill>
            <w14:solidFill>
              <w14:schemeClr w14:val="tx1"/>
            </w14:solidFill>
          </w14:textFill>
        </w:rPr>
        <w:t>万元。</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eastAsia="方正仿宋简体"/>
          <w:color w:val="000000" w:themeColor="text1"/>
          <w:kern w:val="0"/>
          <w:sz w:val="32"/>
          <w:szCs w:val="32"/>
          <w14:textFill>
            <w14:solidFill>
              <w14:schemeClr w14:val="tx1"/>
            </w14:solidFill>
          </w14:textFill>
        </w:rPr>
        <w:t>2.楚雄市文物管理所文物建筑消防器材配置项目资金安排情况：</w:t>
      </w:r>
      <w:r>
        <w:rPr>
          <w:rFonts w:hint="eastAsia" w:eastAsia="方正仿宋简体"/>
          <w:color w:val="000000" w:themeColor="text1"/>
          <w:kern w:val="0"/>
          <w:sz w:val="32"/>
          <w:szCs w:val="32"/>
          <w14:textFill>
            <w14:solidFill>
              <w14:schemeClr w14:val="tx1"/>
            </w14:solidFill>
          </w14:textFill>
        </w:rPr>
        <w:t>专用材料费18</w:t>
      </w:r>
      <w:r>
        <w:rPr>
          <w:rFonts w:eastAsia="方正仿宋简体"/>
          <w:color w:val="000000" w:themeColor="text1"/>
          <w:kern w:val="0"/>
          <w:sz w:val="32"/>
          <w:szCs w:val="32"/>
          <w14:textFill>
            <w14:solidFill>
              <w14:schemeClr w14:val="tx1"/>
            </w14:solidFill>
          </w14:textFill>
        </w:rPr>
        <w:t>万元，</w:t>
      </w:r>
      <w:r>
        <w:rPr>
          <w:rFonts w:hint="eastAsia" w:eastAsia="方正仿宋简体"/>
          <w:color w:val="000000" w:themeColor="text1"/>
          <w:kern w:val="0"/>
          <w:sz w:val="32"/>
          <w:szCs w:val="32"/>
          <w14:textFill>
            <w14:solidFill>
              <w14:schemeClr w14:val="tx1"/>
            </w14:solidFill>
          </w14:textFill>
        </w:rPr>
        <w:t>安装培训劳务费1.14</w:t>
      </w:r>
      <w:r>
        <w:rPr>
          <w:rFonts w:eastAsia="方正仿宋简体"/>
          <w:color w:val="000000" w:themeColor="text1"/>
          <w:kern w:val="0"/>
          <w:sz w:val="32"/>
          <w:szCs w:val="32"/>
          <w14:textFill>
            <w14:solidFill>
              <w14:schemeClr w14:val="tx1"/>
            </w14:solidFill>
          </w14:textFill>
        </w:rPr>
        <w:t>万元。</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hint="eastAsia" w:eastAsia="方正仿宋简体"/>
          <w:color w:val="000000" w:themeColor="text1"/>
          <w:kern w:val="0"/>
          <w:sz w:val="32"/>
          <w:szCs w:val="32"/>
          <w14:textFill>
            <w14:solidFill>
              <w14:schemeClr w14:val="tx1"/>
            </w14:solidFill>
          </w14:textFill>
        </w:rPr>
        <w:t>3</w:t>
      </w:r>
      <w:r>
        <w:rPr>
          <w:rFonts w:eastAsia="方正仿宋简体"/>
          <w:color w:val="000000" w:themeColor="text1"/>
          <w:kern w:val="0"/>
          <w:sz w:val="32"/>
          <w:szCs w:val="32"/>
          <w14:textFill>
            <w14:solidFill>
              <w14:schemeClr w14:val="tx1"/>
            </w14:solidFill>
          </w14:textFill>
        </w:rPr>
        <w:t>.楚雄市文物管理所文物建筑消防安全勘察评估工作经费项目资金安排情况：</w:t>
      </w:r>
      <w:r>
        <w:rPr>
          <w:rFonts w:hint="eastAsia" w:eastAsia="方正仿宋简体"/>
          <w:color w:val="000000" w:themeColor="text1"/>
          <w:kern w:val="0"/>
          <w:sz w:val="32"/>
          <w:szCs w:val="32"/>
          <w14:textFill>
            <w14:solidFill>
              <w14:schemeClr w14:val="tx1"/>
            </w14:solidFill>
          </w14:textFill>
        </w:rPr>
        <w:t>文物建筑消防安全勘察评估工作经费10.6</w:t>
      </w:r>
      <w:r>
        <w:rPr>
          <w:rFonts w:eastAsia="方正仿宋简体"/>
          <w:color w:val="000000" w:themeColor="text1"/>
          <w:kern w:val="0"/>
          <w:sz w:val="32"/>
          <w:szCs w:val="32"/>
          <w14:textFill>
            <w14:solidFill>
              <w14:schemeClr w14:val="tx1"/>
            </w14:solidFill>
          </w14:textFill>
        </w:rPr>
        <w:t>万元。</w:t>
      </w:r>
    </w:p>
    <w:p>
      <w:pPr>
        <w:pStyle w:val="9"/>
        <w:widowControl/>
        <w:spacing w:line="560" w:lineRule="exact"/>
        <w:ind w:firstLine="640"/>
        <w:rPr>
          <w:rFonts w:eastAsia="方正楷体简体"/>
          <w:color w:val="000000" w:themeColor="text1"/>
          <w:kern w:val="0"/>
          <w:sz w:val="32"/>
          <w:szCs w:val="32"/>
          <w14:textFill>
            <w14:solidFill>
              <w14:schemeClr w14:val="tx1"/>
            </w14:solidFill>
          </w14:textFill>
        </w:rPr>
      </w:pPr>
      <w:r>
        <w:rPr>
          <w:rFonts w:eastAsia="方正楷体简体"/>
          <w:color w:val="000000" w:themeColor="text1"/>
          <w:kern w:val="0"/>
          <w:sz w:val="32"/>
          <w:szCs w:val="32"/>
          <w14:textFill>
            <w14:solidFill>
              <w14:schemeClr w14:val="tx1"/>
            </w14:solidFill>
          </w14:textFill>
        </w:rPr>
        <w:t>（七）项目实施计划</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eastAsia="方正仿宋简体"/>
          <w:color w:val="000000" w:themeColor="text1"/>
          <w:kern w:val="0"/>
          <w:sz w:val="32"/>
          <w:szCs w:val="32"/>
          <w14:textFill>
            <w14:solidFill>
              <w14:schemeClr w14:val="tx1"/>
            </w14:solidFill>
          </w14:textFill>
        </w:rPr>
        <w:t>1.楚雄市文物保护工作专项经费项目实施计划：202</w:t>
      </w:r>
      <w:r>
        <w:rPr>
          <w:rFonts w:hint="eastAsia" w:eastAsia="方正仿宋简体"/>
          <w:color w:val="000000" w:themeColor="text1"/>
          <w:kern w:val="0"/>
          <w:sz w:val="32"/>
          <w:szCs w:val="32"/>
          <w14:textFill>
            <w14:solidFill>
              <w14:schemeClr w14:val="tx1"/>
            </w14:solidFill>
          </w14:textFill>
        </w:rPr>
        <w:t>2</w:t>
      </w:r>
      <w:r>
        <w:rPr>
          <w:rFonts w:eastAsia="方正仿宋简体"/>
          <w:color w:val="000000" w:themeColor="text1"/>
          <w:kern w:val="0"/>
          <w:sz w:val="32"/>
          <w:szCs w:val="32"/>
          <w14:textFill>
            <w14:solidFill>
              <w14:schemeClr w14:val="tx1"/>
            </w14:solidFill>
          </w14:textFill>
        </w:rPr>
        <w:t>年一季度，编制工程项目实施方案，按办理程序报批手续，二季度项目实施，三季度项目完工、验收，四季度绩效考核。</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eastAsia="方正仿宋简体"/>
          <w:color w:val="000000" w:themeColor="text1"/>
          <w:kern w:val="0"/>
          <w:sz w:val="32"/>
          <w:szCs w:val="32"/>
          <w14:textFill>
            <w14:solidFill>
              <w14:schemeClr w14:val="tx1"/>
            </w14:solidFill>
          </w14:textFill>
        </w:rPr>
        <w:t>2.楚雄市文物管理所文物建筑消防器材配置项目实施计划：202</w:t>
      </w:r>
      <w:r>
        <w:rPr>
          <w:rFonts w:hint="eastAsia" w:eastAsia="方正仿宋简体"/>
          <w:color w:val="000000" w:themeColor="text1"/>
          <w:kern w:val="0"/>
          <w:sz w:val="32"/>
          <w:szCs w:val="32"/>
          <w14:textFill>
            <w14:solidFill>
              <w14:schemeClr w14:val="tx1"/>
            </w14:solidFill>
          </w14:textFill>
        </w:rPr>
        <w:t>2</w:t>
      </w:r>
      <w:r>
        <w:rPr>
          <w:rFonts w:eastAsia="方正仿宋简体"/>
          <w:color w:val="000000" w:themeColor="text1"/>
          <w:kern w:val="0"/>
          <w:sz w:val="32"/>
          <w:szCs w:val="32"/>
          <w14:textFill>
            <w14:solidFill>
              <w14:schemeClr w14:val="tx1"/>
            </w14:solidFill>
          </w14:textFill>
        </w:rPr>
        <w:t>年一季度，编制项目实施的具体方案，二季度项目实施，三季度项目完工、验收，四季度绩效考核。</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hint="eastAsia" w:eastAsia="方正仿宋简体"/>
          <w:color w:val="000000" w:themeColor="text1"/>
          <w:kern w:val="0"/>
          <w:sz w:val="32"/>
          <w:szCs w:val="32"/>
          <w14:textFill>
            <w14:solidFill>
              <w14:schemeClr w14:val="tx1"/>
            </w14:solidFill>
          </w14:textFill>
        </w:rPr>
        <w:t>3</w:t>
      </w:r>
      <w:r>
        <w:rPr>
          <w:rFonts w:eastAsia="方正仿宋简体"/>
          <w:color w:val="000000" w:themeColor="text1"/>
          <w:kern w:val="0"/>
          <w:sz w:val="32"/>
          <w:szCs w:val="32"/>
          <w14:textFill>
            <w14:solidFill>
              <w14:schemeClr w14:val="tx1"/>
            </w14:solidFill>
          </w14:textFill>
        </w:rPr>
        <w:t>.楚雄市文物管理所文物建筑消防安全勘察评估工作项目实施计划：202</w:t>
      </w:r>
      <w:r>
        <w:rPr>
          <w:rFonts w:hint="eastAsia" w:eastAsia="方正仿宋简体"/>
          <w:color w:val="000000" w:themeColor="text1"/>
          <w:kern w:val="0"/>
          <w:sz w:val="32"/>
          <w:szCs w:val="32"/>
          <w14:textFill>
            <w14:solidFill>
              <w14:schemeClr w14:val="tx1"/>
            </w14:solidFill>
          </w14:textFill>
        </w:rPr>
        <w:t>2</w:t>
      </w:r>
      <w:r>
        <w:rPr>
          <w:rFonts w:eastAsia="方正仿宋简体"/>
          <w:color w:val="000000" w:themeColor="text1"/>
          <w:kern w:val="0"/>
          <w:sz w:val="32"/>
          <w:szCs w:val="32"/>
          <w14:textFill>
            <w14:solidFill>
              <w14:schemeClr w14:val="tx1"/>
            </w14:solidFill>
          </w14:textFill>
        </w:rPr>
        <w:t>年一季度，编制项目实施的具体方案，二季度项目实施，三季度项目完工、验收，四季度绩效考核。</w:t>
      </w:r>
    </w:p>
    <w:p>
      <w:pPr>
        <w:widowControl/>
        <w:spacing w:line="560" w:lineRule="exact"/>
        <w:ind w:firstLine="640" w:firstLineChars="200"/>
        <w:rPr>
          <w:rFonts w:eastAsia="方正楷体简体"/>
          <w:color w:val="000000" w:themeColor="text1"/>
          <w:kern w:val="0"/>
          <w:sz w:val="32"/>
          <w:szCs w:val="32"/>
          <w14:textFill>
            <w14:solidFill>
              <w14:schemeClr w14:val="tx1"/>
            </w14:solidFill>
          </w14:textFill>
        </w:rPr>
      </w:pPr>
      <w:r>
        <w:rPr>
          <w:rFonts w:eastAsia="方正楷体简体"/>
          <w:color w:val="000000" w:themeColor="text1"/>
          <w:kern w:val="0"/>
          <w:sz w:val="32"/>
          <w:szCs w:val="32"/>
          <w14:textFill>
            <w14:solidFill>
              <w14:schemeClr w14:val="tx1"/>
            </w14:solidFill>
          </w14:textFill>
        </w:rPr>
        <w:t>（八）项目实施成效</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eastAsia="方正仿宋简体"/>
          <w:color w:val="000000" w:themeColor="text1"/>
          <w:kern w:val="0"/>
          <w:sz w:val="32"/>
          <w:szCs w:val="32"/>
          <w14:textFill>
            <w14:solidFill>
              <w14:schemeClr w14:val="tx1"/>
            </w14:solidFill>
          </w14:textFill>
        </w:rPr>
        <w:t>1.楚雄市文物保护工作专项经费项目实施成效：根据全市文物安全现状综合考虑，本着“先救命”原则优先考虑急需抢救的文物，通过项目实施，可以一定程度缓解市级及三普文物建筑消防安全的实际问题，切实保障我市文物建筑安全。</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eastAsia="方正仿宋简体"/>
          <w:color w:val="000000" w:themeColor="text1"/>
          <w:kern w:val="0"/>
          <w:sz w:val="32"/>
          <w:szCs w:val="32"/>
          <w14:textFill>
            <w14:solidFill>
              <w14:schemeClr w14:val="tx1"/>
            </w14:solidFill>
          </w14:textFill>
        </w:rPr>
        <w:t>2.楚雄市文物管理所文物建筑消防器材配置项目实施成效：通过项目实施，可以一定程度缓解</w:t>
      </w:r>
      <w:r>
        <w:rPr>
          <w:rFonts w:hint="eastAsia" w:eastAsia="方正仿宋简体"/>
          <w:color w:val="000000" w:themeColor="text1"/>
          <w:kern w:val="0"/>
          <w:sz w:val="32"/>
          <w:szCs w:val="32"/>
          <w14:textFill>
            <w14:solidFill>
              <w14:schemeClr w14:val="tx1"/>
            </w14:solidFill>
          </w14:textFill>
        </w:rPr>
        <w:t>我市辖区内</w:t>
      </w:r>
      <w:r>
        <w:rPr>
          <w:rFonts w:eastAsia="方正仿宋简体"/>
          <w:color w:val="000000" w:themeColor="text1"/>
          <w:kern w:val="0"/>
          <w:sz w:val="32"/>
          <w:szCs w:val="32"/>
          <w14:textFill>
            <w14:solidFill>
              <w14:schemeClr w14:val="tx1"/>
            </w14:solidFill>
          </w14:textFill>
        </w:rPr>
        <w:t>文物建筑消防安全的实际问题，切实保障我市文物建筑安全。</w:t>
      </w:r>
    </w:p>
    <w:p>
      <w:pPr>
        <w:widowControl/>
        <w:spacing w:line="560" w:lineRule="exact"/>
        <w:ind w:firstLine="640" w:firstLineChars="200"/>
        <w:rPr>
          <w:rFonts w:eastAsia="方正仿宋简体"/>
          <w:color w:val="000000" w:themeColor="text1"/>
          <w:kern w:val="0"/>
          <w:sz w:val="32"/>
          <w:szCs w:val="32"/>
          <w14:textFill>
            <w14:solidFill>
              <w14:schemeClr w14:val="tx1"/>
            </w14:solidFill>
          </w14:textFill>
        </w:rPr>
      </w:pPr>
      <w:r>
        <w:rPr>
          <w:rFonts w:hint="eastAsia" w:eastAsia="方正仿宋简体"/>
          <w:color w:val="000000" w:themeColor="text1"/>
          <w:kern w:val="0"/>
          <w:sz w:val="32"/>
          <w:szCs w:val="32"/>
          <w14:textFill>
            <w14:solidFill>
              <w14:schemeClr w14:val="tx1"/>
            </w14:solidFill>
          </w14:textFill>
        </w:rPr>
        <w:t xml:space="preserve">  3</w:t>
      </w:r>
      <w:r>
        <w:rPr>
          <w:rFonts w:eastAsia="方正仿宋简体"/>
          <w:color w:val="000000" w:themeColor="text1"/>
          <w:kern w:val="0"/>
          <w:sz w:val="32"/>
          <w:szCs w:val="32"/>
          <w14:textFill>
            <w14:solidFill>
              <w14:schemeClr w14:val="tx1"/>
            </w14:solidFill>
          </w14:textFill>
        </w:rPr>
        <w:t>.楚雄市文物管理所文物建筑消防安全勘察评估项目实施成效：通过项目实施，</w:t>
      </w:r>
      <w:r>
        <w:rPr>
          <w:rFonts w:hint="eastAsia" w:eastAsia="方正仿宋简体"/>
          <w:color w:val="000000" w:themeColor="text1"/>
          <w:kern w:val="0"/>
          <w:sz w:val="32"/>
          <w:szCs w:val="32"/>
          <w14:textFill>
            <w14:solidFill>
              <w14:schemeClr w14:val="tx1"/>
            </w14:solidFill>
          </w14:textFill>
        </w:rPr>
        <w:t>全面加强和改进楚雄文庙、楚雄龙泉书院、达诺王彩旧居、白土玉皇阁、团山土主庙、宜茨文昌宫等6个州级以上文物建筑消防安全管理，完善基础消防设施，从本质上提升文物建筑抵御火灾风险能力，全力扭转严峻的火灾形势，坚决遏制群死群伤、火烧连营和有影响火灾事故的发生。</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58F7"/>
    <w:multiLevelType w:val="multilevel"/>
    <w:tmpl w:val="417F58F7"/>
    <w:lvl w:ilvl="0" w:tentative="0">
      <w:start w:val="4"/>
      <w:numFmt w:val="japaneseCounting"/>
      <w:lvlText w:val="（%1）"/>
      <w:lvlJc w:val="left"/>
      <w:pPr>
        <w:ind w:left="1706" w:hanging="1080"/>
      </w:pPr>
      <w:rPr>
        <w:rFonts w:hint="default"/>
      </w:rPr>
    </w:lvl>
    <w:lvl w:ilvl="1" w:tentative="0">
      <w:start w:val="10"/>
      <w:numFmt w:val="japaneseCounting"/>
      <w:lvlText w:val="%2、"/>
      <w:lvlJc w:val="left"/>
      <w:pPr>
        <w:ind w:left="1766" w:hanging="720"/>
      </w:pPr>
      <w:rPr>
        <w:rFonts w:hint="default"/>
      </w:rPr>
    </w:lvl>
    <w:lvl w:ilvl="2" w:tentative="0">
      <w:start w:val="1"/>
      <w:numFmt w:val="lowerRoman"/>
      <w:lvlText w:val="%3."/>
      <w:lvlJc w:val="right"/>
      <w:pPr>
        <w:ind w:left="1886" w:hanging="420"/>
      </w:pPr>
    </w:lvl>
    <w:lvl w:ilvl="3" w:tentative="0">
      <w:start w:val="1"/>
      <w:numFmt w:val="decimal"/>
      <w:lvlText w:val="%4."/>
      <w:lvlJc w:val="left"/>
      <w:pPr>
        <w:ind w:left="2306" w:hanging="420"/>
      </w:pPr>
    </w:lvl>
    <w:lvl w:ilvl="4" w:tentative="0">
      <w:start w:val="1"/>
      <w:numFmt w:val="lowerLetter"/>
      <w:lvlText w:val="%5)"/>
      <w:lvlJc w:val="left"/>
      <w:pPr>
        <w:ind w:left="2726" w:hanging="420"/>
      </w:pPr>
    </w:lvl>
    <w:lvl w:ilvl="5" w:tentative="0">
      <w:start w:val="1"/>
      <w:numFmt w:val="lowerRoman"/>
      <w:lvlText w:val="%6."/>
      <w:lvlJc w:val="right"/>
      <w:pPr>
        <w:ind w:left="3146" w:hanging="420"/>
      </w:pPr>
    </w:lvl>
    <w:lvl w:ilvl="6" w:tentative="0">
      <w:start w:val="1"/>
      <w:numFmt w:val="decimal"/>
      <w:lvlText w:val="%7."/>
      <w:lvlJc w:val="left"/>
      <w:pPr>
        <w:ind w:left="3566" w:hanging="420"/>
      </w:pPr>
    </w:lvl>
    <w:lvl w:ilvl="7" w:tentative="0">
      <w:start w:val="1"/>
      <w:numFmt w:val="lowerLetter"/>
      <w:lvlText w:val="%8)"/>
      <w:lvlJc w:val="left"/>
      <w:pPr>
        <w:ind w:left="3986" w:hanging="420"/>
      </w:pPr>
    </w:lvl>
    <w:lvl w:ilvl="8" w:tentative="0">
      <w:start w:val="1"/>
      <w:numFmt w:val="lowerRoman"/>
      <w:lvlText w:val="%9."/>
      <w:lvlJc w:val="righ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2CB7111"/>
    <w:rsid w:val="002E176B"/>
    <w:rsid w:val="002E28FA"/>
    <w:rsid w:val="004D3676"/>
    <w:rsid w:val="00684F85"/>
    <w:rsid w:val="00721607"/>
    <w:rsid w:val="00A3076F"/>
    <w:rsid w:val="00C20A75"/>
    <w:rsid w:val="2887743C"/>
    <w:rsid w:val="4251776A"/>
    <w:rsid w:val="42CB7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jc w:val="center"/>
    </w:pPr>
    <w:rPr>
      <w:sz w:val="5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_Style 1"/>
    <w:basedOn w:val="1"/>
    <w:qFormat/>
    <w:uiPriority w:val="99"/>
    <w:pPr>
      <w:ind w:firstLine="420" w:firstLineChars="200"/>
    </w:p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楚雄州楚雄市党政机关单位</Company>
  <Pages>5</Pages>
  <Words>357</Words>
  <Characters>2040</Characters>
  <Lines>17</Lines>
  <Paragraphs>4</Paragraphs>
  <TotalTime>11</TotalTime>
  <ScaleCrop>false</ScaleCrop>
  <LinksUpToDate>false</LinksUpToDate>
  <CharactersWithSpaces>2393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2021-04-09T09:17:00Z</dcterms:created>
  <dc:creator>Administrator</dc:creator>
  <cp:lastModifiedBy>Administrator</cp:lastModifiedBy>
  <dcterms:modified xsi:type="dcterms:W3CDTF">2022-02-24T02:48:29Z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