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21"/>
        </w:tabs>
        <w:spacing w:before="136" w:line="181" w:lineRule="auto"/>
        <w:jc w:val="center"/>
        <w:rPr>
          <w:rFonts w:ascii="Times New Roman" w:hAnsi="Times New Roman" w:eastAsia="方正小标宋简体" w:cs="Times New Roman"/>
          <w:spacing w:val="17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pacing w:val="34"/>
          <w:sz w:val="36"/>
          <w:szCs w:val="36"/>
        </w:rPr>
        <w:t>楚雄市</w:t>
      </w:r>
      <w:r>
        <w:rPr>
          <w:rFonts w:ascii="Times New Roman" w:hAnsi="Times New Roman" w:eastAsia="方正小标宋简体" w:cs="Times New Roman"/>
          <w:spacing w:val="17"/>
          <w:sz w:val="36"/>
          <w:szCs w:val="36"/>
        </w:rPr>
        <w:t>自行废止或政策性关闭注销操作矿业权明细表</w:t>
      </w:r>
      <w:bookmarkEnd w:id="0"/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"/>
        <w:gridCol w:w="1007"/>
        <w:gridCol w:w="824"/>
        <w:gridCol w:w="2295"/>
        <w:gridCol w:w="1638"/>
        <w:gridCol w:w="1763"/>
        <w:gridCol w:w="1168"/>
        <w:gridCol w:w="1168"/>
        <w:gridCol w:w="967"/>
        <w:gridCol w:w="2204"/>
        <w:gridCol w:w="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tcW w:w="0" w:type="auto"/>
            <w:textDirection w:val="tbRlV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pacing w:val="24"/>
                <w:kern w:val="0"/>
                <w:sz w:val="24"/>
                <w:szCs w:val="24"/>
              </w:rPr>
              <w:t>序</w:t>
            </w:r>
            <w:r>
              <w:rPr>
                <w:rFonts w:ascii="Times New Roman" w:hAnsi="黑体" w:eastAsia="黑体" w:cs="Times New Roman"/>
                <w:spacing w:val="22"/>
                <w:kern w:val="0"/>
                <w:sz w:val="24"/>
                <w:szCs w:val="24"/>
              </w:rPr>
              <w:t>号</w:t>
            </w:r>
          </w:p>
        </w:tc>
        <w:tc>
          <w:tcPr>
            <w:tcW w:w="1007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5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pacing w:val="-5"/>
                <w:kern w:val="0"/>
                <w:sz w:val="24"/>
                <w:szCs w:val="24"/>
              </w:rPr>
              <w:t>矿</w:t>
            </w:r>
            <w:r>
              <w:rPr>
                <w:rFonts w:ascii="Times New Roman" w:hAnsi="黑体" w:eastAsia="黑体" w:cs="Times New Roman"/>
                <w:spacing w:val="-3"/>
                <w:kern w:val="0"/>
                <w:sz w:val="24"/>
                <w:szCs w:val="24"/>
              </w:rPr>
              <w:t>业权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pacing w:val="-3"/>
                <w:kern w:val="0"/>
                <w:sz w:val="24"/>
                <w:szCs w:val="24"/>
              </w:rPr>
              <w:t>类</w:t>
            </w:r>
            <w:r>
              <w:rPr>
                <w:rFonts w:ascii="Times New Roman" w:hAnsi="黑体" w:eastAsia="黑体" w:cs="Times New Roman"/>
                <w:spacing w:val="13"/>
                <w:kern w:val="0"/>
                <w:sz w:val="24"/>
                <w:szCs w:val="24"/>
              </w:rPr>
              <w:t>型</w:t>
            </w:r>
          </w:p>
        </w:tc>
        <w:tc>
          <w:tcPr>
            <w:tcW w:w="824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5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pacing w:val="-5"/>
                <w:kern w:val="0"/>
                <w:sz w:val="24"/>
                <w:szCs w:val="24"/>
              </w:rPr>
              <w:t>注</w:t>
            </w:r>
            <w:r>
              <w:rPr>
                <w:rFonts w:ascii="Times New Roman" w:hAnsi="黑体" w:eastAsia="黑体" w:cs="Times New Roman"/>
                <w:spacing w:val="-3"/>
                <w:kern w:val="0"/>
                <w:sz w:val="24"/>
                <w:szCs w:val="24"/>
              </w:rPr>
              <w:t>销操作类</w:t>
            </w:r>
            <w:r>
              <w:rPr>
                <w:rFonts w:ascii="Times New Roman" w:hAnsi="黑体" w:eastAsia="黑体" w:cs="Times New Roman"/>
                <w:spacing w:val="11"/>
                <w:kern w:val="0"/>
                <w:sz w:val="24"/>
                <w:szCs w:val="24"/>
              </w:rPr>
              <w:t>型</w:t>
            </w:r>
          </w:p>
        </w:tc>
        <w:tc>
          <w:tcPr>
            <w:tcW w:w="2295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7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pacing w:val="-7"/>
                <w:kern w:val="0"/>
                <w:sz w:val="24"/>
                <w:szCs w:val="24"/>
              </w:rPr>
              <w:t>许</w:t>
            </w:r>
            <w:r>
              <w:rPr>
                <w:rFonts w:ascii="Times New Roman" w:hAnsi="黑体" w:eastAsia="黑体" w:cs="Times New Roman"/>
                <w:spacing w:val="-4"/>
                <w:kern w:val="0"/>
                <w:sz w:val="24"/>
                <w:szCs w:val="24"/>
              </w:rPr>
              <w:t>可证号</w:t>
            </w:r>
          </w:p>
        </w:tc>
        <w:tc>
          <w:tcPr>
            <w:tcW w:w="1638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5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pacing w:val="-5"/>
                <w:kern w:val="0"/>
                <w:sz w:val="24"/>
                <w:szCs w:val="24"/>
              </w:rPr>
              <w:t>矿</w:t>
            </w:r>
            <w:r>
              <w:rPr>
                <w:rFonts w:ascii="Times New Roman" w:hAnsi="黑体" w:eastAsia="黑体" w:cs="Times New Roman"/>
                <w:spacing w:val="-3"/>
                <w:kern w:val="0"/>
                <w:sz w:val="24"/>
                <w:szCs w:val="24"/>
              </w:rPr>
              <w:t>业权人</w:t>
            </w:r>
          </w:p>
        </w:tc>
        <w:tc>
          <w:tcPr>
            <w:tcW w:w="0" w:type="auto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18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pacing w:val="-18"/>
                <w:kern w:val="0"/>
                <w:sz w:val="24"/>
                <w:szCs w:val="24"/>
              </w:rPr>
              <w:t>项</w:t>
            </w:r>
            <w:r>
              <w:rPr>
                <w:rFonts w:ascii="Times New Roman" w:hAnsi="Times New Roman" w:eastAsia="黑体" w:cs="Times New Roman"/>
                <w:spacing w:val="-17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黑体" w:eastAsia="黑体" w:cs="Times New Roman"/>
                <w:spacing w:val="-17"/>
                <w:kern w:val="0"/>
                <w:sz w:val="24"/>
                <w:szCs w:val="24"/>
              </w:rPr>
              <w:t>目名称</w:t>
            </w:r>
          </w:p>
        </w:tc>
        <w:tc>
          <w:tcPr>
            <w:tcW w:w="0" w:type="auto"/>
          </w:tcPr>
          <w:p>
            <w:pPr>
              <w:spacing w:line="300" w:lineRule="exact"/>
              <w:ind w:hanging="233"/>
              <w:jc w:val="center"/>
              <w:rPr>
                <w:rFonts w:ascii="Times New Roman" w:hAnsi="Times New Roman" w:eastAsia="黑体" w:cs="Times New Roman"/>
                <w:spacing w:val="-7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hanging="233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黑体" w:eastAsia="黑体" w:cs="Times New Roman"/>
                <w:spacing w:val="-7"/>
                <w:kern w:val="0"/>
                <w:sz w:val="24"/>
                <w:szCs w:val="24"/>
              </w:rPr>
              <w:t>有</w:t>
            </w:r>
            <w:r>
              <w:rPr>
                <w:rFonts w:ascii="Times New Roman" w:hAnsi="黑体" w:eastAsia="黑体" w:cs="Times New Roman"/>
                <w:spacing w:val="-6"/>
                <w:kern w:val="0"/>
                <w:sz w:val="24"/>
                <w:szCs w:val="24"/>
              </w:rPr>
              <w:t>效期</w:t>
            </w: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起</w:t>
            </w:r>
          </w:p>
        </w:tc>
        <w:tc>
          <w:tcPr>
            <w:tcW w:w="0" w:type="auto"/>
          </w:tcPr>
          <w:p>
            <w:pPr>
              <w:spacing w:line="300" w:lineRule="exact"/>
              <w:ind w:hanging="235"/>
              <w:jc w:val="center"/>
              <w:rPr>
                <w:rFonts w:ascii="Times New Roman" w:hAnsi="Times New Roman" w:eastAsia="黑体" w:cs="Times New Roman"/>
                <w:spacing w:val="-7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hanging="235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7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黑体" w:eastAsia="黑体" w:cs="Times New Roman"/>
                <w:spacing w:val="-7"/>
                <w:kern w:val="0"/>
                <w:sz w:val="24"/>
                <w:szCs w:val="24"/>
              </w:rPr>
              <w:t>有</w:t>
            </w:r>
            <w:r>
              <w:rPr>
                <w:rFonts w:ascii="Times New Roman" w:hAnsi="黑体" w:eastAsia="黑体" w:cs="Times New Roman"/>
                <w:spacing w:val="-6"/>
                <w:kern w:val="0"/>
                <w:sz w:val="24"/>
                <w:szCs w:val="24"/>
              </w:rPr>
              <w:t>效期</w:t>
            </w: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止</w:t>
            </w:r>
          </w:p>
        </w:tc>
        <w:tc>
          <w:tcPr>
            <w:tcW w:w="0" w:type="auto"/>
          </w:tcPr>
          <w:p>
            <w:pPr>
              <w:spacing w:line="300" w:lineRule="exact"/>
              <w:ind w:firstLine="120"/>
              <w:jc w:val="center"/>
              <w:rPr>
                <w:rFonts w:ascii="Times New Roman" w:hAnsi="Times New Roman" w:eastAsia="黑体" w:cs="Times New Roman"/>
                <w:spacing w:val="-7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firstLine="6" w:firstLineChars="3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pacing w:val="-7"/>
                <w:kern w:val="0"/>
                <w:sz w:val="24"/>
                <w:szCs w:val="24"/>
              </w:rPr>
              <w:t>生</w:t>
            </w:r>
            <w:r>
              <w:rPr>
                <w:rFonts w:ascii="Times New Roman" w:hAnsi="黑体" w:eastAsia="黑体" w:cs="Times New Roman"/>
                <w:spacing w:val="-5"/>
                <w:kern w:val="0"/>
                <w:sz w:val="24"/>
                <w:szCs w:val="24"/>
              </w:rPr>
              <w:t>态修复情</w:t>
            </w:r>
            <w:r>
              <w:rPr>
                <w:rFonts w:ascii="Times New Roman" w:hAnsi="黑体" w:eastAsia="黑体" w:cs="Times New Roman"/>
                <w:spacing w:val="7"/>
                <w:kern w:val="0"/>
                <w:sz w:val="24"/>
                <w:szCs w:val="24"/>
              </w:rPr>
              <w:t>况</w:t>
            </w:r>
          </w:p>
        </w:tc>
        <w:tc>
          <w:tcPr>
            <w:tcW w:w="0" w:type="auto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9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pacing w:val="-9"/>
                <w:kern w:val="0"/>
                <w:sz w:val="24"/>
                <w:szCs w:val="24"/>
              </w:rPr>
              <w:t>生</w:t>
            </w:r>
            <w:r>
              <w:rPr>
                <w:rFonts w:ascii="Times New Roman" w:hAnsi="黑体" w:eastAsia="黑体" w:cs="Times New Roman"/>
                <w:spacing w:val="-6"/>
                <w:kern w:val="0"/>
                <w:sz w:val="24"/>
                <w:szCs w:val="24"/>
              </w:rPr>
              <w:t>态修复</w:t>
            </w:r>
            <w:r>
              <w:rPr>
                <w:rFonts w:ascii="Times New Roman" w:hAnsi="黑体" w:eastAsia="黑体" w:cs="Times New Roman"/>
                <w:spacing w:val="-8"/>
                <w:kern w:val="0"/>
                <w:sz w:val="24"/>
                <w:szCs w:val="24"/>
              </w:rPr>
              <w:t>等</w:t>
            </w:r>
            <w:r>
              <w:rPr>
                <w:rFonts w:ascii="Times New Roman" w:hAnsi="黑体" w:eastAsia="黑体" w:cs="Times New Roman"/>
                <w:spacing w:val="-5"/>
                <w:kern w:val="0"/>
                <w:sz w:val="24"/>
                <w:szCs w:val="24"/>
              </w:rPr>
              <w:t>法定义</w:t>
            </w:r>
            <w:r>
              <w:rPr>
                <w:rFonts w:ascii="Times New Roman" w:hAnsi="黑体" w:eastAsia="黑体" w:cs="Times New Roman"/>
                <w:spacing w:val="-6"/>
                <w:kern w:val="0"/>
                <w:sz w:val="24"/>
                <w:szCs w:val="24"/>
              </w:rPr>
              <w:t>务</w:t>
            </w:r>
            <w:r>
              <w:rPr>
                <w:rFonts w:ascii="Times New Roman" w:hAnsi="黑体" w:eastAsia="黑体" w:cs="Times New Roman"/>
                <w:spacing w:val="-4"/>
                <w:kern w:val="0"/>
                <w:sz w:val="24"/>
                <w:szCs w:val="24"/>
              </w:rPr>
              <w:t>履行责</w:t>
            </w:r>
            <w:r>
              <w:rPr>
                <w:rFonts w:ascii="Times New Roman" w:hAnsi="黑体" w:eastAsia="黑体" w:cs="Times New Roman"/>
                <w:spacing w:val="-5"/>
                <w:kern w:val="0"/>
                <w:sz w:val="24"/>
                <w:szCs w:val="24"/>
              </w:rPr>
              <w:t>任主体</w:t>
            </w:r>
          </w:p>
        </w:tc>
        <w:tc>
          <w:tcPr>
            <w:tcW w:w="619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pacing w:val="-6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pacing w:val="-6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0" w:type="auto"/>
          </w:tcPr>
          <w:p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ind w:firstLine="105" w:firstLineChars="50"/>
              <w:jc w:val="center"/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007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  <w:t>探矿权</w:t>
            </w:r>
          </w:p>
        </w:tc>
        <w:tc>
          <w:tcPr>
            <w:tcW w:w="824" w:type="dxa"/>
          </w:tcPr>
          <w:p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pacing w:val="11"/>
                <w:kern w:val="0"/>
                <w:sz w:val="21"/>
                <w:szCs w:val="21"/>
              </w:rPr>
              <w:t>自行</w:t>
            </w:r>
            <w:r>
              <w:rPr>
                <w:rFonts w:ascii="Times New Roman" w:hAnsi="Times New Roman" w:eastAsia="方正仿宋简体" w:cs="Times New Roman"/>
                <w:spacing w:val="10"/>
                <w:kern w:val="0"/>
                <w:sz w:val="21"/>
                <w:szCs w:val="21"/>
              </w:rPr>
              <w:t>废</w:t>
            </w:r>
            <w:r>
              <w:rPr>
                <w:rFonts w:ascii="Times New Roman" w:hAnsi="Times New Roman" w:eastAsia="方正仿宋简体" w:cs="Times New Roman"/>
                <w:spacing w:val="-4"/>
                <w:kern w:val="0"/>
                <w:sz w:val="21"/>
                <w:szCs w:val="21"/>
              </w:rPr>
              <w:t>止类</w:t>
            </w:r>
          </w:p>
        </w:tc>
        <w:tc>
          <w:tcPr>
            <w:tcW w:w="2295" w:type="dxa"/>
          </w:tcPr>
          <w:p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  <w:t>T53120091102036274</w:t>
            </w:r>
          </w:p>
        </w:tc>
        <w:tc>
          <w:tcPr>
            <w:tcW w:w="1638" w:type="dxa"/>
          </w:tcPr>
          <w:p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  <w:t>云南黄金矿业集团股份有限公司</w:t>
            </w:r>
          </w:p>
        </w:tc>
        <w:tc>
          <w:tcPr>
            <w:tcW w:w="0" w:type="auto"/>
          </w:tcPr>
          <w:p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  <w:t>云南省楚雄市小水井金矿勘探</w:t>
            </w:r>
          </w:p>
        </w:tc>
        <w:tc>
          <w:tcPr>
            <w:tcW w:w="0" w:type="auto"/>
          </w:tcPr>
          <w:p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  <w:t>2015年7月30日</w:t>
            </w:r>
          </w:p>
        </w:tc>
        <w:tc>
          <w:tcPr>
            <w:tcW w:w="0" w:type="auto"/>
          </w:tcPr>
          <w:p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  <w:t>2017年7月30日</w:t>
            </w:r>
          </w:p>
        </w:tc>
        <w:tc>
          <w:tcPr>
            <w:tcW w:w="0" w:type="auto"/>
          </w:tcPr>
          <w:p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  <w:t>已自然修复</w:t>
            </w:r>
          </w:p>
        </w:tc>
        <w:tc>
          <w:tcPr>
            <w:tcW w:w="0" w:type="auto"/>
          </w:tcPr>
          <w:p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  <w:t>云南黄金矿业集团股份有限公司</w:t>
            </w:r>
          </w:p>
        </w:tc>
        <w:tc>
          <w:tcPr>
            <w:tcW w:w="619" w:type="dxa"/>
          </w:tcPr>
          <w:p>
            <w:pPr>
              <w:spacing w:line="30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0" w:type="auto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7" w:type="dxa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4" w:type="dxa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5" w:type="dxa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8" w:type="dxa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0" w:type="auto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7" w:type="dxa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4" w:type="dxa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5" w:type="dxa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8" w:type="dxa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3321"/>
        </w:tabs>
        <w:spacing w:before="136" w:line="181" w:lineRule="auto"/>
        <w:rPr>
          <w:rFonts w:ascii="Times New Roman" w:hAnsi="Times New Roman" w:eastAsia="微软雅黑" w:cs="Times New Roman"/>
          <w:sz w:val="31"/>
          <w:szCs w:val="31"/>
        </w:rPr>
      </w:pPr>
    </w:p>
    <w:p>
      <w:pPr>
        <w:rPr>
          <w:rFonts w:ascii="Times New Roman" w:hAnsi="Times New Roman" w:eastAsia="方正仿宋简体" w:cs="Times New Roman"/>
          <w:kern w:val="0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jdiZmFjNDFhMGVlYzY2YTA1ODI5ZWY5YjE0ZGUifQ=="/>
  </w:docVars>
  <w:rsids>
    <w:rsidRoot w:val="00DD04E7"/>
    <w:rsid w:val="000C343C"/>
    <w:rsid w:val="00193021"/>
    <w:rsid w:val="00195D9B"/>
    <w:rsid w:val="00316EB9"/>
    <w:rsid w:val="00407627"/>
    <w:rsid w:val="004719A2"/>
    <w:rsid w:val="004C5D39"/>
    <w:rsid w:val="004F5C5A"/>
    <w:rsid w:val="00557FD0"/>
    <w:rsid w:val="005A0BFA"/>
    <w:rsid w:val="005E4AD4"/>
    <w:rsid w:val="00625932"/>
    <w:rsid w:val="00627691"/>
    <w:rsid w:val="00655F54"/>
    <w:rsid w:val="007023B0"/>
    <w:rsid w:val="00731964"/>
    <w:rsid w:val="007705F8"/>
    <w:rsid w:val="007E0F3D"/>
    <w:rsid w:val="007F3F38"/>
    <w:rsid w:val="008466E1"/>
    <w:rsid w:val="008D02C3"/>
    <w:rsid w:val="00934FFC"/>
    <w:rsid w:val="00983724"/>
    <w:rsid w:val="00A07A43"/>
    <w:rsid w:val="00A848F2"/>
    <w:rsid w:val="00AA4BAE"/>
    <w:rsid w:val="00AB25BC"/>
    <w:rsid w:val="00AC4FA1"/>
    <w:rsid w:val="00AD5FDF"/>
    <w:rsid w:val="00B21A6A"/>
    <w:rsid w:val="00BA36B1"/>
    <w:rsid w:val="00BE3403"/>
    <w:rsid w:val="00BE7537"/>
    <w:rsid w:val="00BF12F2"/>
    <w:rsid w:val="00BF3B5D"/>
    <w:rsid w:val="00C00692"/>
    <w:rsid w:val="00C34232"/>
    <w:rsid w:val="00C3492C"/>
    <w:rsid w:val="00C35D5D"/>
    <w:rsid w:val="00C7138D"/>
    <w:rsid w:val="00CA507D"/>
    <w:rsid w:val="00CA558B"/>
    <w:rsid w:val="00CE37F8"/>
    <w:rsid w:val="00D95755"/>
    <w:rsid w:val="00DD04E7"/>
    <w:rsid w:val="00E13C1E"/>
    <w:rsid w:val="00E36F59"/>
    <w:rsid w:val="00E918FA"/>
    <w:rsid w:val="00F05850"/>
    <w:rsid w:val="00F33C2B"/>
    <w:rsid w:val="00F62930"/>
    <w:rsid w:val="00FF21DA"/>
    <w:rsid w:val="0D7B237C"/>
    <w:rsid w:val="25C6378C"/>
    <w:rsid w:val="4D445EFB"/>
    <w:rsid w:val="EBF6D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574</Words>
  <Characters>617</Characters>
  <Lines>4</Lines>
  <Paragraphs>1</Paragraphs>
  <TotalTime>34</TotalTime>
  <ScaleCrop>false</ScaleCrop>
  <LinksUpToDate>false</LinksUpToDate>
  <CharactersWithSpaces>620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2023-03-28T11:45:00Z</dcterms:created>
  <dc:creator>Users</dc:creator>
  <cp:lastModifiedBy>TiAmo</cp:lastModifiedBy>
  <dcterms:modified xsi:type="dcterms:W3CDTF">2023-04-12T03:25:13Z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E8C2CE0A51A74D239BFFB987F200A832_13</vt:lpwstr>
  </property>
</Properties>
</file>