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70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60" w:lineRule="exact"/>
        <w:ind w:left="0" w:leftChars="0" w:right="0"/>
        <w:jc w:val="left"/>
        <w:textAlignment w:val="auto"/>
        <w:rPr>
          <w:rFonts w:hint="default" w:ascii="Times New Roman" w:hAnsi="Times New Roman" w:eastAsia="方正黑体简体"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黑体简体" w:cs="Times New Roman"/>
          <w:i w:val="0"/>
          <w:iCs w:val="0"/>
          <w:caps w:val="0"/>
          <w:color w:val="auto"/>
          <w:spacing w:val="0"/>
          <w:kern w:val="0"/>
          <w:sz w:val="32"/>
          <w:szCs w:val="32"/>
          <w:highlight w:val="none"/>
          <w:shd w:val="clear" w:color="auto" w:fill="FFFFFF"/>
          <w:lang w:val="en-US" w:eastAsia="zh-CN" w:bidi="ar"/>
        </w:rPr>
        <w:t>附件1</w:t>
      </w:r>
    </w:p>
    <w:p w14:paraId="169946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微软雅黑" w:cs="Times New Roman"/>
          <w:i w:val="0"/>
          <w:iCs w:val="0"/>
          <w:caps w:val="0"/>
          <w:color w:val="auto"/>
          <w:spacing w:val="0"/>
          <w:kern w:val="0"/>
          <w:sz w:val="36"/>
          <w:szCs w:val="36"/>
          <w:highlight w:val="none"/>
          <w:shd w:val="clear" w:color="auto" w:fill="FFFFFF"/>
          <w:lang w:val="en-US" w:eastAsia="zh-CN" w:bidi="ar"/>
        </w:rPr>
      </w:pPr>
    </w:p>
    <w:p w14:paraId="08214D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pPr>
      <w:r>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t>楚雄市购买新建商品房财政补贴</w:t>
      </w:r>
    </w:p>
    <w:p w14:paraId="244D6F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pPr>
    </w:p>
    <w:p w14:paraId="7A1DB3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r>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t>申</w:t>
      </w:r>
    </w:p>
    <w:p w14:paraId="2D51E3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p>
    <w:p w14:paraId="74E2B2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r>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t>请</w:t>
      </w:r>
    </w:p>
    <w:p w14:paraId="2D03C8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bookmarkStart w:id="0" w:name="_GoBack"/>
      <w:bookmarkEnd w:id="0"/>
    </w:p>
    <w:p w14:paraId="45514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r>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t>审</w:t>
      </w:r>
    </w:p>
    <w:p w14:paraId="0A79A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p>
    <w:p w14:paraId="0EA977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r>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t>批</w:t>
      </w:r>
    </w:p>
    <w:p w14:paraId="2DC5FB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黑体简体" w:cs="Times New Roman"/>
          <w:i w:val="0"/>
          <w:iCs w:val="0"/>
          <w:caps w:val="0"/>
          <w:color w:val="auto"/>
          <w:spacing w:val="0"/>
          <w:sz w:val="36"/>
          <w:szCs w:val="36"/>
          <w:highlight w:val="none"/>
        </w:rPr>
      </w:pPr>
    </w:p>
    <w:p w14:paraId="449E6E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微软雅黑" w:cs="Times New Roman"/>
          <w:i w:val="0"/>
          <w:iCs w:val="0"/>
          <w:caps w:val="0"/>
          <w:color w:val="auto"/>
          <w:spacing w:val="0"/>
          <w:sz w:val="36"/>
          <w:szCs w:val="36"/>
          <w:highlight w:val="none"/>
        </w:rPr>
      </w:pPr>
      <w:r>
        <w:rPr>
          <w:rFonts w:hint="default" w:ascii="Times New Roman" w:hAnsi="Times New Roman" w:eastAsia="方正黑体简体" w:cs="Times New Roman"/>
          <w:i w:val="0"/>
          <w:iCs w:val="0"/>
          <w:caps w:val="0"/>
          <w:color w:val="auto"/>
          <w:spacing w:val="0"/>
          <w:kern w:val="0"/>
          <w:sz w:val="36"/>
          <w:szCs w:val="36"/>
          <w:highlight w:val="none"/>
          <w:shd w:val="clear" w:color="auto" w:fill="FFFFFF"/>
          <w:lang w:val="en-US" w:eastAsia="zh-CN" w:bidi="ar"/>
        </w:rPr>
        <w:t>表</w:t>
      </w:r>
    </w:p>
    <w:p w14:paraId="4DC3C5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left"/>
        <w:textAlignment w:val="auto"/>
        <w:rPr>
          <w:rFonts w:hint="default" w:ascii="Times New Roman" w:hAnsi="Times New Roman" w:eastAsia="仿宋" w:cs="Times New Roman"/>
          <w:b/>
          <w:bCs/>
          <w:i w:val="0"/>
          <w:iCs w:val="0"/>
          <w:caps w:val="0"/>
          <w:color w:val="auto"/>
          <w:spacing w:val="0"/>
          <w:kern w:val="0"/>
          <w:sz w:val="36"/>
          <w:szCs w:val="36"/>
          <w:highlight w:val="none"/>
          <w:shd w:val="clear" w:color="auto" w:fill="FFFFFF"/>
          <w:lang w:val="en-US" w:eastAsia="zh-CN" w:bidi="ar"/>
        </w:rPr>
      </w:pPr>
    </w:p>
    <w:p w14:paraId="29CFB9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left"/>
        <w:textAlignment w:val="auto"/>
        <w:rPr>
          <w:rFonts w:hint="default" w:ascii="Times New Roman" w:hAnsi="Times New Roman" w:eastAsia="微软雅黑" w:cs="Times New Roman"/>
          <w:i w:val="0"/>
          <w:iCs w:val="0"/>
          <w:caps w:val="0"/>
          <w:color w:val="auto"/>
          <w:spacing w:val="0"/>
          <w:sz w:val="16"/>
          <w:szCs w:val="16"/>
          <w:highlight w:val="none"/>
          <w:u w:val="single"/>
          <w:lang w:val="en-US"/>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申 请 人：</w:t>
      </w:r>
      <w:r>
        <w:rPr>
          <w:rFonts w:hint="default" w:ascii="Times New Roman" w:hAnsi="Times New Roman" w:eastAsia="仿宋" w:cs="Times New Roman"/>
          <w:b/>
          <w:bCs/>
          <w:i w:val="0"/>
          <w:iCs w:val="0"/>
          <w:caps w:val="0"/>
          <w:color w:val="auto"/>
          <w:spacing w:val="0"/>
          <w:kern w:val="0"/>
          <w:sz w:val="36"/>
          <w:szCs w:val="36"/>
          <w:highlight w:val="none"/>
          <w:u w:val="single"/>
          <w:shd w:val="clear" w:color="auto" w:fill="FFFFFF"/>
          <w:lang w:val="en-US" w:eastAsia="zh-CN" w:bidi="ar"/>
        </w:rPr>
        <w:t xml:space="preserve">             </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 xml:space="preserve">   联系电话：</w:t>
      </w:r>
      <w:r>
        <w:rPr>
          <w:rFonts w:hint="default" w:ascii="Times New Roman" w:hAnsi="Times New Roman" w:eastAsia="仿宋" w:cs="Times New Roman"/>
          <w:b/>
          <w:bCs/>
          <w:i w:val="0"/>
          <w:iCs w:val="0"/>
          <w:caps w:val="0"/>
          <w:color w:val="auto"/>
          <w:spacing w:val="0"/>
          <w:kern w:val="0"/>
          <w:sz w:val="36"/>
          <w:szCs w:val="36"/>
          <w:highlight w:val="none"/>
          <w:u w:val="single"/>
          <w:shd w:val="clear" w:color="auto" w:fill="FFFFFF"/>
          <w:lang w:val="en-US" w:eastAsia="zh-CN" w:bidi="ar"/>
        </w:rPr>
        <w:t xml:space="preserve">             </w:t>
      </w:r>
    </w:p>
    <w:p w14:paraId="7F7BCA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微软雅黑" w:cs="Times New Roman"/>
          <w:i w:val="0"/>
          <w:iCs w:val="0"/>
          <w:caps w:val="0"/>
          <w:color w:val="auto"/>
          <w:spacing w:val="0"/>
          <w:sz w:val="16"/>
          <w:szCs w:val="16"/>
          <w:highlight w:val="none"/>
        </w:rPr>
      </w:pPr>
    </w:p>
    <w:p w14:paraId="4A1C79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身份证号码：</w:t>
      </w:r>
      <w:r>
        <w:rPr>
          <w:rFonts w:hint="default" w:ascii="Times New Roman" w:hAnsi="Times New Roman" w:eastAsia="仿宋" w:cs="Times New Roman"/>
          <w:b/>
          <w:bCs/>
          <w:i w:val="0"/>
          <w:iCs w:val="0"/>
          <w:caps w:val="0"/>
          <w:color w:val="auto"/>
          <w:spacing w:val="0"/>
          <w:kern w:val="0"/>
          <w:sz w:val="36"/>
          <w:szCs w:val="36"/>
          <w:highlight w:val="none"/>
          <w:u w:val="single"/>
          <w:shd w:val="clear" w:color="auto" w:fill="FFFFFF"/>
          <w:lang w:val="en-US" w:eastAsia="zh-CN" w:bidi="ar"/>
        </w:rPr>
        <w:t xml:space="preserve">             </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 xml:space="preserve"> 项目名称：</w:t>
      </w:r>
      <w:r>
        <w:rPr>
          <w:rFonts w:hint="default" w:ascii="Times New Roman" w:hAnsi="Times New Roman" w:eastAsia="仿宋" w:cs="Times New Roman"/>
          <w:b/>
          <w:bCs/>
          <w:i w:val="0"/>
          <w:iCs w:val="0"/>
          <w:caps w:val="0"/>
          <w:color w:val="auto"/>
          <w:spacing w:val="0"/>
          <w:kern w:val="0"/>
          <w:sz w:val="36"/>
          <w:szCs w:val="36"/>
          <w:highlight w:val="none"/>
          <w:u w:val="single"/>
          <w:shd w:val="clear" w:color="auto" w:fill="FFFFFF"/>
          <w:lang w:val="en-US" w:eastAsia="zh-CN" w:bidi="ar"/>
        </w:rPr>
        <w:t xml:space="preserve">             </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 xml:space="preserve">    </w:t>
      </w:r>
    </w:p>
    <w:p w14:paraId="0957A5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p>
    <w:p w14:paraId="3CF315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p>
    <w:p w14:paraId="2512F7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p>
    <w:p w14:paraId="2DA305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p>
    <w:p w14:paraId="539883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p>
    <w:p w14:paraId="65848F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楷体简体" w:cs="Times New Roman"/>
          <w:i w:val="0"/>
          <w:iCs w:val="0"/>
          <w:caps w:val="0"/>
          <w:color w:val="auto"/>
          <w:spacing w:val="0"/>
          <w:kern w:val="0"/>
          <w:sz w:val="30"/>
          <w:szCs w:val="30"/>
          <w:highlight w:val="none"/>
          <w:shd w:val="clear" w:color="auto" w:fill="FFFFFF"/>
          <w:lang w:val="en-US" w:eastAsia="zh-CN" w:bidi="ar"/>
        </w:rPr>
        <w:sectPr>
          <w:pgSz w:w="11906" w:h="16838"/>
          <w:pgMar w:top="1701" w:right="1020" w:bottom="1134" w:left="1587" w:header="851" w:footer="992" w:gutter="0"/>
          <w:pgNumType w:fmt="decimal"/>
          <w:cols w:space="720" w:num="1"/>
          <w:docGrid w:type="lines" w:linePitch="312" w:charSpace="0"/>
        </w:sectPr>
      </w:pPr>
      <w:r>
        <w:rPr>
          <w:rFonts w:hint="default" w:ascii="Times New Roman" w:hAnsi="Times New Roman" w:eastAsia="方正楷体简体" w:cs="Times New Roman"/>
          <w:i w:val="0"/>
          <w:iCs w:val="0"/>
          <w:caps w:val="0"/>
          <w:color w:val="auto"/>
          <w:spacing w:val="0"/>
          <w:kern w:val="0"/>
          <w:sz w:val="30"/>
          <w:szCs w:val="30"/>
          <w:highlight w:val="none"/>
          <w:shd w:val="clear" w:color="auto" w:fill="FFFFFF"/>
          <w:lang w:val="en-US" w:eastAsia="zh-CN" w:bidi="ar"/>
        </w:rPr>
        <w:t>制表单位：楚雄市住房城乡建设局</w:t>
      </w:r>
    </w:p>
    <w:p w14:paraId="4DBD53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小标宋简体"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小标宋简体" w:cs="Times New Roman"/>
          <w:i w:val="0"/>
          <w:iCs w:val="0"/>
          <w:caps w:val="0"/>
          <w:color w:val="auto"/>
          <w:spacing w:val="0"/>
          <w:kern w:val="0"/>
          <w:sz w:val="32"/>
          <w:szCs w:val="32"/>
          <w:highlight w:val="none"/>
          <w:shd w:val="clear" w:color="auto" w:fill="FFFFFF"/>
          <w:lang w:val="en-US" w:eastAsia="zh-CN" w:bidi="ar"/>
        </w:rPr>
        <w:t>申请购房补贴须知</w:t>
      </w:r>
    </w:p>
    <w:p w14:paraId="5C94D7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highlight w:val="none"/>
          <w:shd w:val="clear" w:color="auto" w:fill="FFFFFF"/>
          <w:lang w:val="en-US" w:eastAsia="zh-CN" w:bidi="ar"/>
        </w:rPr>
      </w:pPr>
    </w:p>
    <w:p w14:paraId="650CF38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Chars="200" w:right="0" w:rightChars="0"/>
        <w:jc w:val="both"/>
        <w:textAlignment w:val="auto"/>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1．补贴对象。</w:t>
      </w:r>
    </w:p>
    <w:p w14:paraId="1583A8F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val="0"/>
        <w:snapToGrid w:val="0"/>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购买取得《商品房预售许可证明》楚雄市</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新建</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商品住房</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并办理</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商品房买卖合同登记备案、缴纳购房契税、住宅专项维修资金的：</w:t>
      </w:r>
    </w:p>
    <w:p w14:paraId="76C699E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val="0"/>
        <w:snapToGrid w:val="0"/>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（1）购房者；</w:t>
      </w:r>
    </w:p>
    <w:p w14:paraId="6A6BA6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（2）符合2016年1月1日以后国家生育政策的二孩、三孩购房者；</w:t>
      </w:r>
    </w:p>
    <w:p w14:paraId="65EF882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（3）历年来国有土地房屋征收、城中村改造、棚户区（城市危旧房）改造未安置对象、地质灾害避险搬迁户购房的；</w:t>
      </w:r>
    </w:p>
    <w:p w14:paraId="079C743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（4）2022年9月1日以后从国内外引进的博士、硕士人才入职我市辖区内党政机关、事业单位、国有企业的购房者；</w:t>
      </w:r>
    </w:p>
    <w:p w14:paraId="008C7F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（5）购买2014年1月1日以后取得《商品房预售许可证明》的车库（车位）并取得商品房买卖合同登记备案、缴纳购房契税、住宅专项维修资金的购房者。</w:t>
      </w:r>
    </w:p>
    <w:p w14:paraId="5E2040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sz w:val="28"/>
          <w:szCs w:val="28"/>
          <w:highlight w:val="none"/>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2．补贴时间。</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2024年11月15日0时至2025年2月15日24时期间购房，以办理商品房买卖合同登记备案时间为准。</w:t>
      </w:r>
    </w:p>
    <w:p w14:paraId="15B6C45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3．补贴方式及标准。</w:t>
      </w:r>
    </w:p>
    <w:p w14:paraId="7016C9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（1）补贴方式：财政补贴</w:t>
      </w:r>
    </w:p>
    <w:p w14:paraId="59E0CA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（2）补贴标准：</w:t>
      </w:r>
    </w:p>
    <w:p w14:paraId="66078B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1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①</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购买楚雄市新建商品住房的，给予购房总价1.5%的补贴；</w:t>
      </w:r>
    </w:p>
    <w:p w14:paraId="33238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2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②</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购买楚雄市新建商品住房且符合2016年1月1日以后国家生育政策的二孩、三孩购房者，给予二孩家庭每套0.5万元补贴，生育三孩的家庭给予每套1万元补贴，但是一、二、三孩需同父同母；</w:t>
      </w:r>
    </w:p>
    <w:p w14:paraId="4516D9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3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③</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购买楚雄市车库（车位）的，给予每个0.2万元的补贴；</w:t>
      </w:r>
    </w:p>
    <w:p w14:paraId="298576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4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④</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购买楚雄市新建商品住房的国有土地房屋征收、城中村改造、棚户区（城市危旧房）改造未安置对象、地质灾害避险搬迁户，给予每户5万元购房补贴；</w:t>
      </w:r>
    </w:p>
    <w:p w14:paraId="222515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5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⑤</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购买楚雄市新建商品住房的，2022年9月1日以后从国内外引进的博士、硕士人才入职我市辖区内党政机关、事业单位、国有企业的，分别给予一次性10万元、5万元购房补贴。</w:t>
      </w:r>
    </w:p>
    <w:p w14:paraId="64E85AF2">
      <w:pPr>
        <w:pStyle w:val="4"/>
        <w:keepNext w:val="0"/>
        <w:keepLines w:val="0"/>
        <w:pageBreakBefore w:val="0"/>
        <w:kinsoku/>
        <w:overflowPunct w:val="0"/>
        <w:topLinePunct w:val="0"/>
        <w:autoSpaceDE/>
        <w:autoSpaceDN/>
        <w:bidi w:val="0"/>
        <w:adjustRightInd/>
        <w:snapToGrid/>
        <w:spacing w:after="0" w:line="520" w:lineRule="exact"/>
        <w:ind w:left="0" w:leftChars="0" w:right="0" w:firstLine="560" w:firstLineChars="200"/>
        <w:textAlignment w:val="auto"/>
        <w:rPr>
          <w:rFonts w:hint="default" w:ascii="Times New Roman" w:hAnsi="Times New Roman" w:eastAsia="方正仿宋简体" w:cs="Times New Roman"/>
          <w:color w:val="auto"/>
          <w:sz w:val="28"/>
          <w:szCs w:val="28"/>
          <w:highlight w:val="none"/>
          <w:lang w:val="en-US" w:eastAsia="zh-CN"/>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以上</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1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①</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2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②</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3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③</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4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④</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begin"/>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instrText xml:space="preserve"> = 5 \* GB3 \* MERGEFORMAT </w:instrTex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separate"/>
      </w:r>
      <w:r>
        <w:rPr>
          <w:rFonts w:hint="default" w:ascii="Times New Roman" w:hAnsi="Times New Roman" w:eastAsia="方正仿宋简体" w:cs="Times New Roman"/>
          <w:color w:val="auto"/>
          <w:sz w:val="28"/>
          <w:szCs w:val="28"/>
          <w:highlight w:val="none"/>
        </w:rPr>
        <w:t>⑤</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fldChar w:fldCharType="end"/>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类可叠加享受税后补贴，每套住房财政补贴金额不超过15万元。</w:t>
      </w:r>
    </w:p>
    <w:p w14:paraId="65CE474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4．申请。</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购房者向开发企业购买新建商品住房或者车库（车位），签订《商品房买卖合同》并办理登记备案且缴纳购房契税、住宅专项维修资金后即可向开发企业领取《楚雄市购买新建商品房财政补贴申请审批表》，如果购买的是“房源超市”的住房，需收到开发企业的补助资金后方可申请财政补贴。</w:t>
      </w:r>
    </w:p>
    <w:p w14:paraId="69CECE7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val="0"/>
        <w:snapToGrid w:val="0"/>
        <w:spacing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5．审核。</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申请人根据自身情况找对应部门认定，即市住房城乡建设局、楚雄高新区安全环保和建设管理局、市卫生健康局、市自然资源局、州自然资源和规划局高新区分局、市人力资源和社会保障局、市财政局（市国资委）、市委组织部、鹿城、东瓜、彝海街道办办事处对相关情况审核认定。</w:t>
      </w:r>
    </w:p>
    <w:p w14:paraId="77A61F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sz w:val="28"/>
          <w:szCs w:val="28"/>
          <w:highlight w:val="none"/>
          <w:lang w:val="en-US"/>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6．审批。</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申请人将由相关部门审核完毕的《楚雄市购买新建商品房财政补贴申请审批表》、申请人或者共同买受人的银行卡复印件提交“楚雄市市本级购房补贴便民窗口/楚雄高新区购房补贴便民窗口”，由窗口进行审批。</w:t>
      </w:r>
    </w:p>
    <w:p w14:paraId="7EE19E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sz w:val="28"/>
          <w:szCs w:val="28"/>
          <w:highlight w:val="none"/>
        </w:rPr>
      </w:pPr>
      <w:r>
        <w:rPr>
          <w:rFonts w:hint="default" w:ascii="Times New Roman" w:hAnsi="Times New Roman" w:eastAsia="方正楷体简体" w:cs="Times New Roman"/>
          <w:i w:val="0"/>
          <w:iCs w:val="0"/>
          <w:caps w:val="0"/>
          <w:color w:val="auto"/>
          <w:spacing w:val="0"/>
          <w:kern w:val="0"/>
          <w:sz w:val="28"/>
          <w:szCs w:val="28"/>
          <w:highlight w:val="none"/>
          <w:shd w:val="clear" w:color="auto" w:fill="FFFFFF"/>
          <w:lang w:val="en-US" w:eastAsia="zh-CN" w:bidi="ar"/>
        </w:rPr>
        <w:t>7．兑付。</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楚雄市市本级购房补贴便民窗口整理汇总市本级项目补贴清单，每10</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个工作日</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向市财政局提交一次，楚雄高新区购房补贴便民窗口整理汇总高新区项目补贴清单，每10</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个工作日</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向楚雄高新区财政局提交一次。市财政局、楚雄高新区财政局负责在收到齐备材料后半年内筹集对应补贴资金（含个人所得税），由市</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住房城乡建设局</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楚雄</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高新区安全环保和建设管理局根据项目所在地分别进行兑付及个人所得税代扣。</w:t>
      </w:r>
    </w:p>
    <w:p w14:paraId="6092AE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rightChars="0" w:firstLine="560" w:firstLineChars="200"/>
        <w:jc w:val="both"/>
        <w:textAlignment w:val="auto"/>
        <w:rPr>
          <w:rFonts w:hint="default" w:ascii="Times New Roman" w:hAnsi="Times New Roman" w:eastAsia="方正仿宋简体" w:cs="Times New Roman"/>
          <w:i w:val="0"/>
          <w:iCs w:val="0"/>
          <w:caps w:val="0"/>
          <w:color w:val="auto"/>
          <w:spacing w:val="0"/>
          <w:sz w:val="28"/>
          <w:szCs w:val="28"/>
          <w:highlight w:val="none"/>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8．补贴申请材料通过审核后，申请人不得随意申请退房和变更买受人，特殊情况必须办理退房和变更买受人的，需将向楚雄市市本级购房补贴便民窗口/楚雄高新区购房补贴便民窗口提交的补贴申请资料全部撤回作为办理退房和变更买受人的要件之一提供。</w:t>
      </w:r>
    </w:p>
    <w:p w14:paraId="2385C1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9．申请受理截止时间为2025年4月30日18时，以提交楚雄市市本级购房补贴便民窗口/楚雄高新区购房补贴便民窗口受理时间为准，逾期不再受理。</w:t>
      </w:r>
    </w:p>
    <w:p w14:paraId="6DF2A8DA">
      <w:pPr>
        <w:pStyle w:val="4"/>
        <w:keepNext w:val="0"/>
        <w:keepLines w:val="0"/>
        <w:pageBreakBefore w:val="0"/>
        <w:widowControl w:val="0"/>
        <w:kinsoku/>
        <w:wordWrap/>
        <w:overflowPunct w:val="0"/>
        <w:topLinePunct w:val="0"/>
        <w:autoSpaceDE/>
        <w:autoSpaceDN/>
        <w:bidi w:val="0"/>
        <w:adjustRightInd/>
        <w:snapToGrid/>
        <w:spacing w:after="0" w:line="520" w:lineRule="exact"/>
        <w:ind w:left="0" w:leftChars="0" w:right="0" w:firstLine="560" w:firstLineChars="200"/>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10．在2024年11月15日前办理过退房的房屋，于2024年11月15日后又办理商品房买卖合同登记备案的，买受人及共同买受人为同一家庭（父母、配偶、子女）的不得享受购房补贴。</w:t>
      </w:r>
    </w:p>
    <w:p w14:paraId="06A6B166">
      <w:pPr>
        <w:pStyle w:val="4"/>
        <w:keepNext w:val="0"/>
        <w:keepLines w:val="0"/>
        <w:pageBreakBefore w:val="0"/>
        <w:widowControl w:val="0"/>
        <w:kinsoku/>
        <w:wordWrap/>
        <w:overflowPunct w:val="0"/>
        <w:topLinePunct w:val="0"/>
        <w:autoSpaceDE/>
        <w:autoSpaceDN/>
        <w:bidi w:val="0"/>
        <w:adjustRightInd/>
        <w:snapToGrid/>
        <w:spacing w:after="0" w:line="520" w:lineRule="exact"/>
        <w:ind w:left="0" w:leftChars="0" w:right="0" w:firstLine="560" w:firstLineChars="200"/>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11．置换房和法拍房不得享受此次购房补贴。</w:t>
      </w:r>
    </w:p>
    <w:p w14:paraId="2A13B7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0" w:firstLineChars="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p>
    <w:p w14:paraId="684C1A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0" w:firstLineChars="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p>
    <w:p w14:paraId="1B9980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0"/>
        <w:jc w:val="center"/>
        <w:textAlignment w:val="auto"/>
        <w:rPr>
          <w:rFonts w:hint="default" w:ascii="Times New Roman" w:hAnsi="Times New Roman" w:eastAsia="方正仿宋简体" w:cs="Times New Roman"/>
          <w:b/>
          <w:bCs/>
          <w:i w:val="0"/>
          <w:iCs w:val="0"/>
          <w:caps w:val="0"/>
          <w:color w:val="auto"/>
          <w:spacing w:val="0"/>
          <w:sz w:val="28"/>
          <w:szCs w:val="28"/>
          <w:highlight w:val="none"/>
        </w:rPr>
      </w:pPr>
      <w:r>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t>申请人承诺</w:t>
      </w:r>
    </w:p>
    <w:p w14:paraId="277AD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562" w:firstLineChars="200"/>
        <w:jc w:val="both"/>
        <w:textAlignment w:val="auto"/>
        <w:rPr>
          <w:rFonts w:hint="default" w:ascii="Times New Roman" w:hAnsi="Times New Roman" w:eastAsia="方正仿宋简体" w:cs="Times New Roman"/>
          <w:b/>
          <w:bCs/>
          <w:i w:val="0"/>
          <w:iCs w:val="0"/>
          <w:caps w:val="0"/>
          <w:color w:val="auto"/>
          <w:spacing w:val="0"/>
          <w:sz w:val="28"/>
          <w:szCs w:val="28"/>
          <w:highlight w:val="none"/>
        </w:rPr>
      </w:pPr>
      <w:r>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t>以上购房补贴政策本人已认真阅读，并保证所提供的申请材料真实、合法、有效，如提供虚假材料，愿承担相应法律责任。</w:t>
      </w:r>
    </w:p>
    <w:p w14:paraId="50F74C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0"/>
        <w:jc w:val="both"/>
        <w:textAlignment w:val="auto"/>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pPr>
    </w:p>
    <w:p w14:paraId="589158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0"/>
        <w:jc w:val="both"/>
        <w:textAlignment w:val="auto"/>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pPr>
    </w:p>
    <w:p w14:paraId="1FD67A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0"/>
        <w:jc w:val="center"/>
        <w:textAlignment w:val="auto"/>
        <w:rPr>
          <w:rFonts w:hint="default" w:ascii="Times New Roman" w:hAnsi="Times New Roman" w:eastAsia="方正仿宋简体" w:cs="Times New Roman"/>
          <w:b/>
          <w:bCs/>
          <w:i w:val="0"/>
          <w:iCs w:val="0"/>
          <w:caps w:val="0"/>
          <w:color w:val="auto"/>
          <w:spacing w:val="0"/>
          <w:sz w:val="28"/>
          <w:szCs w:val="28"/>
          <w:highlight w:val="none"/>
        </w:rPr>
      </w:pPr>
      <w:r>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t xml:space="preserve">                    申请人签字（按手印）：</w:t>
      </w:r>
    </w:p>
    <w:p w14:paraId="222BE2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20" w:lineRule="exact"/>
        <w:ind w:left="0" w:leftChars="0" w:right="0" w:firstLine="4498" w:firstLineChars="1600"/>
        <w:jc w:val="both"/>
        <w:textAlignment w:val="auto"/>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sectPr>
          <w:pgSz w:w="11906" w:h="16838"/>
          <w:pgMar w:top="1701" w:right="1020" w:bottom="1134" w:left="1587" w:header="851" w:footer="992" w:gutter="0"/>
          <w:pgNumType w:fmt="decimal"/>
          <w:cols w:space="720" w:num="1"/>
          <w:docGrid w:type="lines" w:linePitch="312" w:charSpace="0"/>
        </w:sectPr>
      </w:pPr>
      <w:r>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t>年     月     日</w:t>
      </w:r>
    </w:p>
    <w:p w14:paraId="709AEA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560" w:lineRule="exact"/>
        <w:ind w:left="0" w:leftChars="0" w:right="0" w:firstLine="0"/>
        <w:jc w:val="right"/>
        <w:textAlignment w:val="auto"/>
        <w:rPr>
          <w:rFonts w:hint="default" w:ascii="Times New Roman" w:hAnsi="Times New Roman" w:eastAsia="方正仿宋简体" w:cs="Times New Roman"/>
          <w:i w:val="0"/>
          <w:iCs w:val="0"/>
          <w:caps w:val="0"/>
          <w:color w:val="auto"/>
          <w:spacing w:val="0"/>
          <w:kern w:val="0"/>
          <w:sz w:val="32"/>
          <w:szCs w:val="32"/>
          <w:highlight w:val="none"/>
          <w:shd w:val="clear" w:color="auto" w:fill="FFFFFF"/>
          <w:lang w:val="en-US" w:eastAsia="zh-CN" w:bidi="ar"/>
        </w:rPr>
      </w:pPr>
    </w:p>
    <w:p w14:paraId="559D69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spacing w:before="0" w:beforeAutospacing="0" w:afterAutospacing="0" w:line="560" w:lineRule="exact"/>
        <w:ind w:left="0" w:leftChars="0" w:right="0" w:firstLine="0"/>
        <w:jc w:val="center"/>
        <w:textAlignment w:val="auto"/>
        <w:rPr>
          <w:rFonts w:hint="default" w:ascii="Times New Roman" w:hAnsi="Times New Roman" w:eastAsia="方正小标宋简体" w:cs="Times New Roman"/>
          <w:i w:val="0"/>
          <w:iCs w:val="0"/>
          <w:caps w:val="0"/>
          <w:color w:val="auto"/>
          <w:spacing w:val="0"/>
          <w:kern w:val="0"/>
          <w:sz w:val="36"/>
          <w:szCs w:val="36"/>
          <w:highlight w:val="none"/>
          <w:shd w:val="clear" w:color="auto" w:fill="FFFFFF"/>
          <w:lang w:val="en-US" w:eastAsia="zh-CN" w:bidi="ar"/>
        </w:rPr>
      </w:pPr>
      <w:r>
        <w:rPr>
          <w:rFonts w:hint="default" w:ascii="Times New Roman" w:hAnsi="Times New Roman" w:eastAsia="方正小标宋简体" w:cs="Times New Roman"/>
          <w:i w:val="0"/>
          <w:iCs w:val="0"/>
          <w:caps w:val="0"/>
          <w:color w:val="auto"/>
          <w:spacing w:val="0"/>
          <w:kern w:val="0"/>
          <w:sz w:val="36"/>
          <w:szCs w:val="36"/>
          <w:highlight w:val="none"/>
          <w:shd w:val="clear" w:color="auto" w:fill="FFFFFF"/>
          <w:lang w:val="en-US" w:eastAsia="zh-CN" w:bidi="ar"/>
        </w:rPr>
        <w:t>楚雄市购买新建商品房财政补贴申请审批表</w:t>
      </w:r>
    </w:p>
    <w:tbl>
      <w:tblPr>
        <w:tblStyle w:val="5"/>
        <w:tblpPr w:leftFromText="180" w:rightFromText="180" w:vertAnchor="text" w:horzAnchor="page" w:tblpX="1200" w:tblpY="916"/>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268"/>
        <w:gridCol w:w="2908"/>
        <w:gridCol w:w="1440"/>
        <w:gridCol w:w="1620"/>
        <w:gridCol w:w="1263"/>
      </w:tblGrid>
      <w:tr w14:paraId="1B25CF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6A85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center"/>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受理编号</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472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left"/>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市本级房交（000X）号/高新区房交（000X）号（此处由住房补贴窗口编写）</w:t>
            </w:r>
          </w:p>
        </w:tc>
      </w:tr>
      <w:tr w14:paraId="2960E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226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6D1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申请人信息</w:t>
            </w: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022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姓    名</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7DC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5F6F59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0"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E200DD">
            <w:pPr>
              <w:keepNext w:val="0"/>
              <w:keepLines w:val="0"/>
              <w:pageBreakBefore w:val="0"/>
              <w:widowControl/>
              <w:kinsoku/>
              <w:wordWrap/>
              <w:overflowPunct w:val="0"/>
              <w:topLinePunct w:val="0"/>
              <w:autoSpaceDE/>
              <w:autoSpaceDN/>
              <w:bidi w:val="0"/>
              <w:adjustRightInd w:val="0"/>
              <w:snapToGrid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8CDC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身份证号码</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91E5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0A14CC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ECE5E7">
            <w:pPr>
              <w:keepNext w:val="0"/>
              <w:keepLines w:val="0"/>
              <w:pageBreakBefore w:val="0"/>
              <w:widowControl/>
              <w:kinsoku/>
              <w:wordWrap/>
              <w:overflowPunct w:val="0"/>
              <w:topLinePunct w:val="0"/>
              <w:autoSpaceDE/>
              <w:autoSpaceDN/>
              <w:bidi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8D8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联系电话</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854E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0E8695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226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5905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共同买受人信息</w:t>
            </w: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F2F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BC993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587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与申请人的关系</w:t>
            </w:r>
          </w:p>
        </w:tc>
        <w:tc>
          <w:tcPr>
            <w:tcW w:w="126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4E35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39E822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A335CD">
            <w:pPr>
              <w:keepNext w:val="0"/>
              <w:keepLines w:val="0"/>
              <w:pageBreakBefore w:val="0"/>
              <w:widowControl/>
              <w:kinsoku/>
              <w:wordWrap/>
              <w:overflowPunct w:val="0"/>
              <w:topLinePunct w:val="0"/>
              <w:autoSpaceDE/>
              <w:autoSpaceDN/>
              <w:bidi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1AD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E49B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B8574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与申请人的关系</w:t>
            </w:r>
          </w:p>
        </w:tc>
        <w:tc>
          <w:tcPr>
            <w:tcW w:w="126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E806E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4B3679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3" w:hRule="atLeast"/>
        </w:trPr>
        <w:tc>
          <w:tcPr>
            <w:tcW w:w="2268"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6EE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购买房屋信息</w:t>
            </w: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BEF65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房屋坐落</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E634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63DE74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2"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567FC2">
            <w:pPr>
              <w:keepNext w:val="0"/>
              <w:keepLines w:val="0"/>
              <w:pageBreakBefore w:val="0"/>
              <w:widowControl/>
              <w:kinsoku/>
              <w:wordWrap/>
              <w:overflowPunct w:val="0"/>
              <w:topLinePunct w:val="0"/>
              <w:autoSpaceDE/>
              <w:autoSpaceDN/>
              <w:bidi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029F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开发公司</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3E43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p>
        </w:tc>
      </w:tr>
      <w:tr w14:paraId="6EC27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5786D3">
            <w:pPr>
              <w:keepNext w:val="0"/>
              <w:keepLines w:val="0"/>
              <w:pageBreakBefore w:val="0"/>
              <w:widowControl/>
              <w:kinsoku/>
              <w:wordWrap/>
              <w:overflowPunct w:val="0"/>
              <w:topLinePunct w:val="0"/>
              <w:autoSpaceDE/>
              <w:autoSpaceDN/>
              <w:bidi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174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建筑面积及</w:t>
            </w:r>
          </w:p>
          <w:p w14:paraId="6B6681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lang w:val="en-US"/>
              </w:rPr>
            </w:pPr>
            <w:r>
              <w:rPr>
                <w:rFonts w:hint="default" w:ascii="Times New Roman" w:hAnsi="Times New Roman" w:eastAsia="方正仿宋简体" w:cs="Times New Roman"/>
                <w:b/>
                <w:bCs/>
                <w:color w:val="auto"/>
                <w:kern w:val="0"/>
                <w:sz w:val="21"/>
                <w:szCs w:val="21"/>
                <w:highlight w:val="none"/>
                <w:lang w:val="en-US" w:eastAsia="zh-CN" w:bidi="ar"/>
              </w:rPr>
              <w:t>成交金额</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E120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u w:val="none"/>
                <w:lang w:val="en-US"/>
              </w:rPr>
            </w:pP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平方米；</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元。</w:t>
            </w:r>
          </w:p>
        </w:tc>
      </w:tr>
      <w:tr w14:paraId="0862C9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7"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8BB5C51">
            <w:pPr>
              <w:keepNext w:val="0"/>
              <w:keepLines w:val="0"/>
              <w:pageBreakBefore w:val="0"/>
              <w:widowControl/>
              <w:kinsoku/>
              <w:wordWrap/>
              <w:overflowPunct w:val="0"/>
              <w:topLinePunct w:val="0"/>
              <w:autoSpaceDE/>
              <w:autoSpaceDN/>
              <w:bidi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36D4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合同签订时间</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32B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left"/>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2024年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6FA6AE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rPr>
        <w:tc>
          <w:tcPr>
            <w:tcW w:w="2268"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843258">
            <w:pPr>
              <w:keepNext w:val="0"/>
              <w:keepLines w:val="0"/>
              <w:pageBreakBefore w:val="0"/>
              <w:widowControl/>
              <w:kinsoku/>
              <w:wordWrap/>
              <w:overflowPunct w:val="0"/>
              <w:topLinePunct w:val="0"/>
              <w:autoSpaceDE/>
              <w:autoSpaceDN/>
              <w:bidi w:val="0"/>
              <w:spacing w:line="320" w:lineRule="exact"/>
              <w:ind w:left="0" w:leftChars="0" w:right="0"/>
              <w:textAlignment w:val="auto"/>
              <w:rPr>
                <w:rFonts w:hint="default" w:ascii="Times New Roman" w:hAnsi="Times New Roman" w:eastAsia="方正仿宋简体" w:cs="Times New Roman"/>
                <w:color w:val="auto"/>
                <w:sz w:val="21"/>
                <w:szCs w:val="21"/>
                <w:highlight w:val="none"/>
              </w:rPr>
            </w:pPr>
          </w:p>
        </w:tc>
        <w:tc>
          <w:tcPr>
            <w:tcW w:w="29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037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lang w:val="en-US"/>
              </w:rPr>
            </w:pPr>
            <w:r>
              <w:rPr>
                <w:rFonts w:hint="default" w:ascii="Times New Roman" w:hAnsi="Times New Roman" w:eastAsia="方正仿宋简体" w:cs="Times New Roman"/>
                <w:b/>
                <w:bCs/>
                <w:color w:val="auto"/>
                <w:kern w:val="0"/>
                <w:sz w:val="21"/>
                <w:szCs w:val="21"/>
                <w:highlight w:val="none"/>
                <w:lang w:val="en-US" w:eastAsia="zh-CN" w:bidi="ar"/>
              </w:rPr>
              <w:t>合同备案时间</w:t>
            </w:r>
          </w:p>
        </w:tc>
        <w:tc>
          <w:tcPr>
            <w:tcW w:w="432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BE9B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left"/>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2024年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32B71E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2"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518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申请补助金额</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F4B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left"/>
              <w:textAlignment w:val="auto"/>
              <w:rPr>
                <w:rFonts w:hint="default" w:ascii="Times New Roman" w:hAnsi="Times New Roman" w:eastAsia="方正仿宋简体" w:cs="Times New Roman"/>
                <w:color w:val="auto"/>
                <w:sz w:val="21"/>
                <w:szCs w:val="21"/>
                <w:highlight w:val="none"/>
                <w:lang w:val="en-US"/>
              </w:rPr>
            </w:pPr>
            <w:r>
              <w:rPr>
                <w:rFonts w:hint="default" w:ascii="Times New Roman" w:hAnsi="Times New Roman" w:eastAsia="方正仿宋简体" w:cs="Times New Roman"/>
                <w:b/>
                <w:bCs/>
                <w:color w:val="auto"/>
                <w:kern w:val="0"/>
                <w:sz w:val="21"/>
                <w:szCs w:val="21"/>
                <w:highlight w:val="none"/>
                <w:lang w:val="en-US" w:eastAsia="zh-CN" w:bidi="ar"/>
              </w:rPr>
              <w:t>￥：</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元 ，大写：</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p>
        </w:tc>
      </w:tr>
      <w:tr w14:paraId="238B6C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3"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202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买受人或共有人银行账号</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5D5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left"/>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开户行：</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 xml:space="preserve">                                                                   </w:t>
            </w:r>
          </w:p>
          <w:p w14:paraId="1C0F51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left"/>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78CA2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left"/>
              <w:textAlignment w:val="auto"/>
              <w:rPr>
                <w:rFonts w:hint="default" w:ascii="Times New Roman" w:hAnsi="Times New Roman" w:eastAsia="方正仿宋简体" w:cs="Times New Roman"/>
                <w:b/>
                <w:bCs/>
                <w:color w:val="auto"/>
                <w:kern w:val="0"/>
                <w:sz w:val="21"/>
                <w:szCs w:val="21"/>
                <w:highlight w:val="none"/>
                <w:u w:val="singl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账号：</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p>
        </w:tc>
      </w:tr>
      <w:tr w14:paraId="3F1385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58"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26A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开发企业</w:t>
            </w:r>
          </w:p>
          <w:p w14:paraId="28C5B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意见</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C4C3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firstLine="422" w:firstLineChars="20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该套房屋（属于/不属于）“楚雄市商品住房优惠房源超市”房源，于2024年X月X日签订《商品房买卖合同》，并于2024年X月X日取得《商品房买卖合同登记备案表》，X年X月X日购房人缴纳购房契税，X年X月X日购房人缴纳住房维修基金，我公司于X年X日X月补贴购房人现金X万元，该户符合《楚雄市房地产去库存十二条措施》补贴要求，请给予补贴。</w:t>
            </w:r>
          </w:p>
          <w:p w14:paraId="44FBB4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6B4EE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7CBDB6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38572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7E50DE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（企业签章）</w:t>
            </w:r>
          </w:p>
          <w:p w14:paraId="04E98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 xml:space="preserve">经办人（签字） ：           审核人（签字） ：       </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0AF22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97"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E91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lang w:val="en-US"/>
              </w:rPr>
            </w:pPr>
            <w:r>
              <w:rPr>
                <w:rFonts w:hint="default" w:ascii="Times New Roman" w:hAnsi="Times New Roman" w:eastAsia="方正仿宋简体" w:cs="Times New Roman"/>
                <w:b/>
                <w:bCs/>
                <w:color w:val="auto"/>
                <w:kern w:val="0"/>
                <w:sz w:val="21"/>
                <w:szCs w:val="21"/>
                <w:highlight w:val="none"/>
                <w:lang w:val="en-US" w:eastAsia="zh-CN" w:bidi="ar"/>
              </w:rPr>
              <w:t>市</w:t>
            </w:r>
            <w:r>
              <w:rPr>
                <w:rFonts w:hint="eastAsia" w:ascii="Times New Roman" w:hAnsi="Times New Roman" w:eastAsia="方正仿宋简体" w:cs="Times New Roman"/>
                <w:b/>
                <w:bCs/>
                <w:color w:val="auto"/>
                <w:kern w:val="0"/>
                <w:sz w:val="21"/>
                <w:szCs w:val="21"/>
                <w:highlight w:val="none"/>
                <w:lang w:val="en-US" w:eastAsia="zh-CN" w:bidi="ar"/>
              </w:rPr>
              <w:t>住房城乡建设局</w:t>
            </w:r>
            <w:r>
              <w:rPr>
                <w:rFonts w:hint="default" w:ascii="Times New Roman" w:hAnsi="Times New Roman" w:eastAsia="方正仿宋简体" w:cs="Times New Roman"/>
                <w:b/>
                <w:bCs/>
                <w:color w:val="auto"/>
                <w:kern w:val="0"/>
                <w:sz w:val="21"/>
                <w:szCs w:val="21"/>
                <w:highlight w:val="none"/>
                <w:lang w:val="en-US" w:eastAsia="zh-CN" w:bidi="ar"/>
              </w:rPr>
              <w:t>/高新区安全环保和建设管理局意见</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79B76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（意见参考内容：情况属实，同意给予该户购房总价款1.5%的补贴X万元。/情况属实，同意给予该户车位0.2万元补贴）</w:t>
            </w:r>
          </w:p>
          <w:p w14:paraId="0736BA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（盖章）</w:t>
            </w:r>
          </w:p>
          <w:p w14:paraId="454B5C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411C28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60D747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20D18D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53530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 xml:space="preserve">经办人（签字） ：           审核人（签字） ：       </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67199B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55"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38D1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市卫生健康局意见</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AD87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（意见参考内容：该户于X年X月生育二孩，符合国家2016年1月1日之后的生育政策，同意给予0.5万元购房补贴）</w:t>
            </w:r>
          </w:p>
          <w:p w14:paraId="3DDEC1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1FCCB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1AFFA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（盖章）</w:t>
            </w:r>
          </w:p>
          <w:p w14:paraId="20108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 xml:space="preserve">经办人（签字） ：           审核人（签字） ：       </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0B1F16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81"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8C43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相关乡镇或街道办/州自然资源局高新区分局/市</w:t>
            </w:r>
            <w:r>
              <w:rPr>
                <w:rFonts w:hint="eastAsia" w:ascii="Times New Roman" w:hAnsi="Times New Roman" w:eastAsia="方正仿宋简体" w:cs="Times New Roman"/>
                <w:b/>
                <w:bCs/>
                <w:color w:val="auto"/>
                <w:kern w:val="0"/>
                <w:sz w:val="21"/>
                <w:szCs w:val="21"/>
                <w:highlight w:val="none"/>
                <w:lang w:val="en-US" w:eastAsia="zh-CN" w:bidi="ar"/>
              </w:rPr>
              <w:t>住房城乡建设局</w:t>
            </w:r>
            <w:r>
              <w:rPr>
                <w:rFonts w:hint="default" w:ascii="Times New Roman" w:hAnsi="Times New Roman" w:eastAsia="方正仿宋简体" w:cs="Times New Roman"/>
                <w:b/>
                <w:bCs/>
                <w:color w:val="auto"/>
                <w:kern w:val="0"/>
                <w:sz w:val="21"/>
                <w:szCs w:val="21"/>
                <w:highlight w:val="none"/>
                <w:lang w:val="en-US" w:eastAsia="zh-CN" w:bidi="ar"/>
              </w:rPr>
              <w:t>/高新区安全环保和建设管理局意见</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B8AE3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国有土地房屋征收未安置户；</w:t>
            </w:r>
          </w:p>
          <w:p w14:paraId="47755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城中村改造未安置户；</w:t>
            </w:r>
          </w:p>
          <w:p w14:paraId="19DA1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棚户区（城市危旧房）改造未安置户；</w:t>
            </w:r>
          </w:p>
          <w:p w14:paraId="46BAF4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地质灾害避险搬迁户。</w:t>
            </w:r>
          </w:p>
          <w:p w14:paraId="4D5D67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（请涉及以上情形认定的乡镇或街道办、部门签署意见）</w:t>
            </w:r>
          </w:p>
          <w:p w14:paraId="418C1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4F7EFE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679A37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6E47EB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（盖章）</w:t>
            </w:r>
          </w:p>
          <w:p w14:paraId="1FACC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 xml:space="preserve">经办人（签字） ：           审核人（签字） ：       </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2F12C9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10"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B038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市人力资源和社会保障局/市财政局（市国资委）/市委组织部意见</w:t>
            </w:r>
          </w:p>
          <w:p w14:paraId="49A004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center"/>
              <w:textAlignment w:val="auto"/>
              <w:rPr>
                <w:rFonts w:hint="default" w:ascii="Times New Roman" w:hAnsi="Times New Roman" w:eastAsia="方正仿宋简体" w:cs="Times New Roman"/>
                <w:b/>
                <w:bCs/>
                <w:color w:val="auto"/>
                <w:kern w:val="0"/>
                <w:sz w:val="21"/>
                <w:szCs w:val="21"/>
                <w:highlight w:val="none"/>
                <w:lang w:val="en-US" w:eastAsia="zh-CN" w:bidi="ar"/>
              </w:rPr>
            </w:pP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58C8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（意见参考内容：该户XXX是X年X月X日从X处引进楚雄的博士/硕士，现供职于XX单位，符合补贴政策，同意给予一次性10万元/5万元购房补贴）</w:t>
            </w:r>
          </w:p>
          <w:p w14:paraId="4192F8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38861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74D0CD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5CAEBD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518B95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color w:val="auto"/>
                <w:sz w:val="21"/>
                <w:szCs w:val="21"/>
                <w:highlight w:val="none"/>
              </w:rPr>
            </w:pPr>
            <w:r>
              <w:rPr>
                <w:rFonts w:hint="default" w:ascii="Times New Roman" w:hAnsi="Times New Roman" w:eastAsia="方正仿宋简体" w:cs="Times New Roman"/>
                <w:b/>
                <w:bCs/>
                <w:color w:val="auto"/>
                <w:kern w:val="0"/>
                <w:sz w:val="21"/>
                <w:szCs w:val="21"/>
                <w:highlight w:val="none"/>
                <w:lang w:val="en-US" w:eastAsia="zh-CN" w:bidi="ar"/>
              </w:rPr>
              <w:t>（盖章）</w:t>
            </w:r>
          </w:p>
          <w:p w14:paraId="694E5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 xml:space="preserve">经办人（签字） ：           审核人（签字） ：       </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r w14:paraId="622FA3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91" w:hRule="atLeast"/>
        </w:trPr>
        <w:tc>
          <w:tcPr>
            <w:tcW w:w="226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70272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楚雄市市本级购房补贴便民窗口/楚雄高新区购房补贴便民窗口</w:t>
            </w:r>
          </w:p>
        </w:tc>
        <w:tc>
          <w:tcPr>
            <w:tcW w:w="7231"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939B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符合购买新建商品住房补贴政策；</w:t>
            </w:r>
          </w:p>
          <w:p w14:paraId="604958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符合二孩家庭购房补贴政策；</w:t>
            </w:r>
          </w:p>
          <w:p w14:paraId="2DF99E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符合三孩家庭购房补贴政策；</w:t>
            </w:r>
          </w:p>
          <w:p w14:paraId="6729F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符合购买车库（车位）补贴政策；</w:t>
            </w:r>
          </w:p>
          <w:p w14:paraId="76404D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符合国有土地房屋征收未安置户购房补贴政策；</w:t>
            </w:r>
          </w:p>
          <w:p w14:paraId="1BA19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符合城中村改造未安置户购房补贴政策；</w:t>
            </w:r>
          </w:p>
          <w:p w14:paraId="34DEE8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符合棚户区（城市危旧房）改造未安置户购房补贴政策；</w:t>
            </w:r>
          </w:p>
          <w:p w14:paraId="36CA9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符合地质灾害避险搬迁户未安置户购房补贴政策；</w:t>
            </w:r>
          </w:p>
          <w:p w14:paraId="1474C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符合引进博士人才购房补贴政策；</w:t>
            </w:r>
          </w:p>
          <w:p w14:paraId="5FD63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sym w:font="Wingdings" w:char="00A8"/>
            </w:r>
            <w:r>
              <w:rPr>
                <w:rFonts w:hint="default" w:ascii="Times New Roman" w:hAnsi="Times New Roman" w:eastAsia="方正仿宋简体" w:cs="Times New Roman"/>
                <w:b/>
                <w:bCs/>
                <w:color w:val="auto"/>
                <w:kern w:val="0"/>
                <w:sz w:val="21"/>
                <w:szCs w:val="21"/>
                <w:highlight w:val="none"/>
                <w:lang w:val="en-US" w:eastAsia="zh-CN" w:bidi="ar"/>
              </w:rPr>
              <w:t>符合引进硕士人才购房补贴政策；</w:t>
            </w:r>
          </w:p>
          <w:p w14:paraId="6C7E9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21FA31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254BD6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091826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（意见参考内容：该户购房户符合上述打勾的购房补贴政策，合计应发放购房补贴资金XX万元，大写：XXX）</w:t>
            </w:r>
          </w:p>
          <w:p w14:paraId="47D3C7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7A9F6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5CD5B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0B9E5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1524FE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p>
          <w:p w14:paraId="1A3C03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（签章，市</w:t>
            </w:r>
            <w:r>
              <w:rPr>
                <w:rFonts w:hint="eastAsia" w:ascii="Times New Roman" w:hAnsi="Times New Roman" w:eastAsia="方正仿宋简体" w:cs="Times New Roman"/>
                <w:b/>
                <w:bCs/>
                <w:color w:val="auto"/>
                <w:kern w:val="0"/>
                <w:sz w:val="21"/>
                <w:szCs w:val="21"/>
                <w:highlight w:val="none"/>
                <w:lang w:val="en-US" w:eastAsia="zh-CN" w:bidi="ar"/>
              </w:rPr>
              <w:t>住房城乡建设局</w:t>
            </w:r>
            <w:r>
              <w:rPr>
                <w:rFonts w:hint="default" w:ascii="Times New Roman" w:hAnsi="Times New Roman" w:eastAsia="方正仿宋简体" w:cs="Times New Roman"/>
                <w:b/>
                <w:bCs/>
                <w:color w:val="auto"/>
                <w:kern w:val="0"/>
                <w:sz w:val="21"/>
                <w:szCs w:val="21"/>
                <w:highlight w:val="none"/>
                <w:lang w:val="en-US" w:eastAsia="zh-CN" w:bidi="ar"/>
              </w:rPr>
              <w:t>/高新区安全环保和建设管理局代章）</w:t>
            </w:r>
          </w:p>
          <w:p w14:paraId="2CD6A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320" w:lineRule="exact"/>
              <w:ind w:left="0" w:leftChars="0" w:right="0"/>
              <w:jc w:val="both"/>
              <w:textAlignment w:val="auto"/>
              <w:rPr>
                <w:rFonts w:hint="default" w:ascii="Times New Roman" w:hAnsi="Times New Roman" w:eastAsia="方正仿宋简体" w:cs="Times New Roman"/>
                <w:b/>
                <w:bCs/>
                <w:color w:val="auto"/>
                <w:kern w:val="0"/>
                <w:sz w:val="21"/>
                <w:szCs w:val="21"/>
                <w:highlight w:val="none"/>
                <w:lang w:val="en-US" w:eastAsia="zh-CN" w:bidi="ar"/>
              </w:rPr>
            </w:pPr>
            <w:r>
              <w:rPr>
                <w:rFonts w:hint="default" w:ascii="Times New Roman" w:hAnsi="Times New Roman" w:eastAsia="方正仿宋简体" w:cs="Times New Roman"/>
                <w:b/>
                <w:bCs/>
                <w:color w:val="auto"/>
                <w:kern w:val="0"/>
                <w:sz w:val="21"/>
                <w:szCs w:val="21"/>
                <w:highlight w:val="none"/>
                <w:lang w:val="en-US" w:eastAsia="zh-CN" w:bidi="ar"/>
              </w:rPr>
              <w:t xml:space="preserve">经办人（签字） ：           审核人（签字） ：       </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年</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月</w:t>
            </w:r>
            <w:r>
              <w:rPr>
                <w:rFonts w:hint="default" w:ascii="Times New Roman" w:hAnsi="Times New Roman" w:eastAsia="方正仿宋简体" w:cs="Times New Roman"/>
                <w:b/>
                <w:bCs/>
                <w:color w:val="auto"/>
                <w:kern w:val="0"/>
                <w:sz w:val="21"/>
                <w:szCs w:val="21"/>
                <w:highlight w:val="none"/>
                <w:u w:val="single"/>
                <w:lang w:val="en-US" w:eastAsia="zh-CN" w:bidi="ar"/>
              </w:rPr>
              <w:t xml:space="preserve">    </w:t>
            </w:r>
            <w:r>
              <w:rPr>
                <w:rFonts w:hint="default" w:ascii="Times New Roman" w:hAnsi="Times New Roman" w:eastAsia="方正仿宋简体" w:cs="Times New Roman"/>
                <w:b/>
                <w:bCs/>
                <w:color w:val="auto"/>
                <w:kern w:val="0"/>
                <w:sz w:val="21"/>
                <w:szCs w:val="21"/>
                <w:highlight w:val="none"/>
                <w:lang w:val="en-US" w:eastAsia="zh-CN" w:bidi="ar"/>
              </w:rPr>
              <w:t>日</w:t>
            </w:r>
          </w:p>
        </w:tc>
      </w:tr>
    </w:tbl>
    <w:p w14:paraId="3F25BA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val="0"/>
        <w:snapToGrid w:val="0"/>
        <w:spacing w:before="0" w:beforeAutospacing="0" w:afterAutospacing="0" w:line="560" w:lineRule="exact"/>
        <w:ind w:left="0" w:leftChars="0" w:right="0" w:firstLine="0" w:firstLineChars="0"/>
        <w:jc w:val="left"/>
        <w:textAlignment w:val="auto"/>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sectPr>
          <w:pgSz w:w="11906" w:h="16838"/>
          <w:pgMar w:top="1701" w:right="1020" w:bottom="1134" w:left="1587" w:header="851" w:footer="992" w:gutter="0"/>
          <w:pgNumType w:fmt="decimal"/>
          <w:cols w:space="720" w:num="1"/>
          <w:docGrid w:type="lines" w:linePitch="312" w:charSpace="0"/>
        </w:sectPr>
      </w:pPr>
      <w:r>
        <w:rPr>
          <w:rFonts w:hint="default" w:ascii="Times New Roman" w:hAnsi="Times New Roman" w:eastAsia="方正仿宋简体" w:cs="Times New Roman"/>
          <w:b/>
          <w:bCs/>
          <w:i w:val="0"/>
          <w:iCs w:val="0"/>
          <w:caps w:val="0"/>
          <w:color w:val="auto"/>
          <w:spacing w:val="0"/>
          <w:kern w:val="0"/>
          <w:sz w:val="28"/>
          <w:szCs w:val="28"/>
          <w:highlight w:val="none"/>
          <w:shd w:val="clear" w:color="auto" w:fill="FFFFFF"/>
          <w:lang w:val="en-US" w:eastAsia="zh-CN" w:bidi="ar"/>
        </w:rPr>
        <w:t>注：此表涉及多少种补贴情况，需对应多少份，由涉及部门自行存档。</w:t>
      </w:r>
    </w:p>
    <w:p w14:paraId="26E102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jc w:val="both"/>
        <w:textAlignment w:val="auto"/>
        <w:rPr>
          <w:rFonts w:hint="eastAsia" w:ascii="方正楷体简体" w:hAnsi="方正楷体简体" w:eastAsia="方正楷体简体" w:cs="方正楷体简体"/>
          <w:i w:val="0"/>
          <w:iCs w:val="0"/>
          <w:caps w:val="0"/>
          <w:color w:val="auto"/>
          <w:spacing w:val="0"/>
          <w:kern w:val="0"/>
          <w:sz w:val="28"/>
          <w:szCs w:val="28"/>
          <w:highlight w:val="none"/>
          <w:shd w:val="clear" w:color="auto" w:fill="FFFFFF"/>
          <w:lang w:val="en-US" w:eastAsia="zh-CN" w:bidi="ar"/>
        </w:rPr>
      </w:pPr>
      <w:r>
        <w:rPr>
          <w:rFonts w:hint="eastAsia" w:ascii="方正楷体简体" w:hAnsi="方正楷体简体" w:eastAsia="方正楷体简体" w:cs="方正楷体简体"/>
          <w:i w:val="0"/>
          <w:iCs w:val="0"/>
          <w:caps w:val="0"/>
          <w:color w:val="auto"/>
          <w:spacing w:val="0"/>
          <w:kern w:val="0"/>
          <w:sz w:val="28"/>
          <w:szCs w:val="28"/>
          <w:highlight w:val="none"/>
          <w:shd w:val="clear" w:color="auto" w:fill="FFFFFF"/>
          <w:lang w:val="en-US" w:eastAsia="zh-CN" w:bidi="ar"/>
        </w:rPr>
        <w:t>各部门咨询电话：</w:t>
      </w:r>
    </w:p>
    <w:p w14:paraId="0F079D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p>
    <w:p w14:paraId="42088B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60" w:firstLineChars="200"/>
        <w:jc w:val="both"/>
        <w:textAlignment w:val="auto"/>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楚雄市市本级购房补贴便民窗口咨询电话：0878</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3016006，地址：楚雄市八一路174号市</w:t>
      </w:r>
      <w:r>
        <w:rPr>
          <w:rFonts w:hint="eastAsia"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住房城乡建设局</w:t>
      </w:r>
      <w:r>
        <w:rPr>
          <w:rFonts w:hint="default" w:ascii="Times New Roman" w:hAnsi="Times New Roman" w:eastAsia="方正仿宋简体" w:cs="Times New Roman"/>
          <w:i w:val="0"/>
          <w:iCs w:val="0"/>
          <w:caps w:val="0"/>
          <w:color w:val="auto"/>
          <w:spacing w:val="0"/>
          <w:kern w:val="0"/>
          <w:sz w:val="28"/>
          <w:szCs w:val="28"/>
          <w:highlight w:val="none"/>
          <w:shd w:val="clear" w:color="auto" w:fill="FFFFFF"/>
          <w:lang w:val="en-US" w:eastAsia="zh-CN" w:bidi="ar"/>
        </w:rPr>
        <w:t>院内一楼；</w:t>
      </w:r>
    </w:p>
    <w:p w14:paraId="7D359D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高新区安全环保和建设管理局房地产管理和住房保障科（楚雄高新区购房补贴便民窗口）咨询电话：0878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3393226，地址：高新区永安路698号高新区管委会三楼；</w:t>
      </w:r>
    </w:p>
    <w:p w14:paraId="333576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市住房城乡建设局三楼房管科咨询电话：0878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3124522，地址：楚雄市八一路174号；</w:t>
      </w:r>
    </w:p>
    <w:p w14:paraId="3CB09F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住房城乡建设局</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棚改办咨询电话：0878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3020256，地址：楚雄市文联街65号；</w:t>
      </w:r>
    </w:p>
    <w:p w14:paraId="3A0095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市不动产登记中心咨询电话：0878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6086186，地址：楚雄市瑞东路279号市便民服务中心二楼；</w:t>
      </w:r>
    </w:p>
    <w:p w14:paraId="47F7EF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市卫生健康局二楼人口监测与家庭发展科电话：0878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3019631，地址：楚雄市团结路436号；</w:t>
      </w:r>
    </w:p>
    <w:p w14:paraId="14E4AA01">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540" w:firstLineChars="200"/>
        <w:jc w:val="left"/>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鹿城</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街道</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党政办咨询电话：0878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3032718，地址：青龙河西岸鹿城镇政府；</w:t>
      </w:r>
    </w:p>
    <w:p w14:paraId="752FEA2C">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540" w:firstLineChars="200"/>
        <w:jc w:val="left"/>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东瓜</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街道</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党政办咨询电话：0878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3871020，地址：楚雄市东盛西路380号；</w:t>
      </w:r>
    </w:p>
    <w:p w14:paraId="75FE3389">
      <w:pPr>
        <w:pStyle w:val="4"/>
        <w:keepNext w:val="0"/>
        <w:keepLines w:val="0"/>
        <w:pageBreakBefore w:val="0"/>
        <w:widowControl w:val="0"/>
        <w:kinsoku/>
        <w:wordWrap/>
        <w:overflowPunct w:val="0"/>
        <w:topLinePunct w:val="0"/>
        <w:autoSpaceDE/>
        <w:autoSpaceDN/>
        <w:bidi w:val="0"/>
        <w:adjustRightInd/>
        <w:snapToGrid/>
        <w:spacing w:after="0" w:line="400" w:lineRule="exact"/>
        <w:ind w:left="0" w:leftChars="0" w:right="0" w:firstLine="540" w:firstLineChars="200"/>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市自然资源局三楼矿业权管理科咨询电话：0878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3159973，地址：楚雄市阳光大道275号；</w:t>
      </w:r>
    </w:p>
    <w:p w14:paraId="44FD3781">
      <w:pPr>
        <w:keepNext w:val="0"/>
        <w:keepLines w:val="0"/>
        <w:pageBreakBefore w:val="0"/>
        <w:widowControl w:val="0"/>
        <w:kinsoku/>
        <w:wordWrap/>
        <w:overflowPunct w:val="0"/>
        <w:topLinePunct w:val="0"/>
        <w:autoSpaceDE/>
        <w:autoSpaceDN/>
        <w:bidi w:val="0"/>
        <w:adjustRightInd w:val="0"/>
        <w:snapToGrid w:val="0"/>
        <w:spacing w:line="400" w:lineRule="exact"/>
        <w:ind w:right="0" w:firstLine="540" w:firstLineChars="200"/>
        <w:jc w:val="left"/>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人力资源和社会保障</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局事业单位管理科咨询电话：0878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6550178；地址：楚雄市鹿城镇自强路4号；</w:t>
      </w:r>
    </w:p>
    <w:p w14:paraId="0DEE062E">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firstLine="540" w:firstLineChars="200"/>
        <w:jc w:val="left"/>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人力资源和社会保障</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局劳动关系科咨询电话：0878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6550177，地址：楚雄市鹿城镇自强路4号；</w:t>
      </w:r>
    </w:p>
    <w:p w14:paraId="63BF03E3">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firstLine="540" w:firstLineChars="200"/>
        <w:jc w:val="left"/>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市国资委办公室咨询电话：0878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3123652，地址：楚雄市鹿城镇鹿城北路115号；</w:t>
      </w:r>
    </w:p>
    <w:p w14:paraId="4DFA5835">
      <w:pPr>
        <w:keepNext w:val="0"/>
        <w:keepLines w:val="0"/>
        <w:pageBreakBefore w:val="0"/>
        <w:widowControl w:val="0"/>
        <w:kinsoku/>
        <w:wordWrap/>
        <w:overflowPunct w:val="0"/>
        <w:topLinePunct w:val="0"/>
        <w:autoSpaceDE/>
        <w:autoSpaceDN/>
        <w:bidi w:val="0"/>
        <w:adjustRightInd w:val="0"/>
        <w:snapToGrid w:val="0"/>
        <w:spacing w:line="400" w:lineRule="exact"/>
        <w:ind w:left="0" w:leftChars="0" w:right="0" w:firstLine="540" w:firstLineChars="200"/>
        <w:jc w:val="left"/>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市委组织部人才科咨询电话：0878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3132739，地址：楚雄市鹿城镇复兴巷38号；</w:t>
      </w:r>
    </w:p>
    <w:p w14:paraId="7ED7D4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市财政局咨询电话：0878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3124024，地址：楚雄市鹿城镇鹿城北路115号；</w:t>
      </w:r>
    </w:p>
    <w:p w14:paraId="67AE95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val="0"/>
        <w:topLinePunct w:val="0"/>
        <w:autoSpaceDE/>
        <w:autoSpaceDN/>
        <w:bidi w:val="0"/>
        <w:adjustRightInd/>
        <w:snapToGrid/>
        <w:spacing w:before="0" w:beforeAutospacing="0" w:afterAutospacing="0" w:line="400" w:lineRule="exact"/>
        <w:ind w:left="0" w:leftChars="0" w:right="0" w:firstLine="540" w:firstLineChars="200"/>
        <w:jc w:val="both"/>
        <w:textAlignment w:val="auto"/>
        <w:rPr>
          <w:rFonts w:hint="default" w:ascii="Times New Roman" w:hAnsi="Times New Roman" w:eastAsia="仿宋" w:cs="Times New Roman"/>
          <w:b/>
          <w:bCs/>
          <w:i w:val="0"/>
          <w:iCs w:val="0"/>
          <w:caps w:val="0"/>
          <w:color w:val="auto"/>
          <w:spacing w:val="0"/>
          <w:kern w:val="0"/>
          <w:sz w:val="28"/>
          <w:szCs w:val="28"/>
          <w:highlight w:val="none"/>
          <w:shd w:val="clear" w:color="auto" w:fill="FFFFFF"/>
          <w:lang w:val="en-US" w:eastAsia="zh-CN" w:bidi="ar"/>
        </w:rPr>
        <w:sectPr>
          <w:pgSz w:w="11906" w:h="16838"/>
          <w:pgMar w:top="1701" w:right="1020" w:bottom="1134" w:left="1587" w:header="851" w:footer="992" w:gutter="0"/>
          <w:pgNumType w:fmt="decimal"/>
          <w:cols w:space="720" w:num="1"/>
          <w:docGrid w:type="lines" w:linePitch="312" w:charSpace="0"/>
        </w:sectPr>
      </w:pP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楚雄高新区财政局咨询电话：0878</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r>
        <w:rPr>
          <w:rFonts w:hint="default"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3395508，地址：高新区永安路698号高新区管委会二楼</w:t>
      </w:r>
      <w:r>
        <w:rPr>
          <w:rFonts w:hint="eastAsia" w:ascii="Times New Roman" w:hAnsi="Times New Roman" w:eastAsia="仿宋" w:cs="Times New Roman"/>
          <w:i w:val="0"/>
          <w:iCs w:val="0"/>
          <w:caps w:val="0"/>
          <w:color w:val="auto"/>
          <w:spacing w:val="0"/>
          <w:kern w:val="0"/>
          <w:sz w:val="27"/>
          <w:szCs w:val="27"/>
          <w:highlight w:val="none"/>
          <w:shd w:val="clear" w:color="auto" w:fill="FFFFFF"/>
          <w:lang w:val="en-US" w:eastAsia="zh-CN" w:bidi="ar"/>
        </w:rPr>
        <w:t>。</w:t>
      </w:r>
    </w:p>
    <w:p w14:paraId="75E653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mE3ZjgyMzU0ZTQ1YzBhODk3NDE4NmI2NzlhOGYifQ=="/>
  </w:docVars>
  <w:rsids>
    <w:rsidRoot w:val="2C863483"/>
    <w:rsid w:val="0EAD0415"/>
    <w:rsid w:val="2C86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next w:val="2"/>
    <w:qFormat/>
    <w:uiPriority w:val="0"/>
    <w:pPr>
      <w:ind w:firstLine="200" w:firstLineChars="200"/>
    </w:pPr>
    <w:rPr>
      <w:sz w:val="30"/>
    </w:rPr>
  </w:style>
  <w:style w:type="paragraph" w:styleId="4">
    <w:name w:val="Body Text First Indent 2"/>
    <w:basedOn w:val="3"/>
    <w:qFormat/>
    <w:uiPriority w:val="0"/>
    <w:pPr>
      <w:spacing w:after="120"/>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楚雄州楚雄市党政机关单位</Company>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2024-11-18T07:27:00Z</dcterms:created>
  <dc:creator>。</dc:creator>
  <cp:lastModifiedBy>。</cp:lastModifiedBy>
  <dcterms:modified xsi:type="dcterms:W3CDTF">2024-11-18T07:28:46Z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D1763F1993764AD68DC17E5809FBBC2C_11</vt:lpwstr>
  </property>
</Properties>
</file>